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BC" w:rsidRPr="00C223BC" w:rsidRDefault="00C223BC" w:rsidP="00C223BC">
      <w:pPr>
        <w:pStyle w:val="Default"/>
        <w:spacing w:line="360" w:lineRule="auto"/>
        <w:jc w:val="both"/>
      </w:pPr>
    </w:p>
    <w:p w:rsidR="00C223BC" w:rsidRPr="00C223BC" w:rsidRDefault="00C223BC" w:rsidP="00C223BC">
      <w:pPr>
        <w:pStyle w:val="Default"/>
        <w:spacing w:line="360" w:lineRule="auto"/>
        <w:jc w:val="center"/>
      </w:pPr>
      <w:r w:rsidRPr="00C223BC">
        <w:rPr>
          <w:b/>
          <w:bCs/>
        </w:rPr>
        <w:t>ROZPORZĄDZENIE</w:t>
      </w:r>
    </w:p>
    <w:p w:rsidR="00C223BC" w:rsidRPr="00C223BC" w:rsidRDefault="00C223BC" w:rsidP="00C223BC">
      <w:pPr>
        <w:pStyle w:val="Default"/>
        <w:spacing w:line="360" w:lineRule="auto"/>
        <w:jc w:val="center"/>
      </w:pPr>
      <w:r w:rsidRPr="00C223BC">
        <w:rPr>
          <w:b/>
          <w:bCs/>
        </w:rPr>
        <w:t>MINISTRA EDUKACJI</w:t>
      </w:r>
      <w:r w:rsidRPr="00C223BC">
        <w:t>1</w:t>
      </w:r>
    </w:p>
    <w:p w:rsidR="00C223BC" w:rsidRPr="00C223BC" w:rsidRDefault="00C223BC" w:rsidP="005005FD">
      <w:pPr>
        <w:pStyle w:val="Default"/>
        <w:spacing w:line="360" w:lineRule="auto"/>
        <w:jc w:val="center"/>
      </w:pPr>
      <w:r w:rsidRPr="00C223BC">
        <w:t>1) Minister Edukacji kieruje działem administracji rządowej – oświata i wychowanie, na podstawie § 1 ust. 2 rozporządzenia Prezesa Rady Ministrów z dnia 18 grudnia 2023 r. w sprawie szczegółowego zakresu działania Ministra Edukacji (Dz. U. poz. 2717). )</w:t>
      </w:r>
    </w:p>
    <w:p w:rsidR="00C223BC" w:rsidRPr="00C223BC" w:rsidRDefault="00C223BC" w:rsidP="005005FD">
      <w:pPr>
        <w:pStyle w:val="Default"/>
        <w:spacing w:line="360" w:lineRule="auto"/>
        <w:jc w:val="center"/>
      </w:pPr>
      <w:r w:rsidRPr="00C223BC">
        <w:t>z dnia 11 marca 2026 r.</w:t>
      </w:r>
    </w:p>
    <w:p w:rsidR="00C223BC" w:rsidRPr="00C223BC" w:rsidRDefault="00C223BC" w:rsidP="005005FD">
      <w:pPr>
        <w:pStyle w:val="Default"/>
        <w:spacing w:line="360" w:lineRule="auto"/>
        <w:jc w:val="center"/>
      </w:pPr>
      <w:r w:rsidRPr="00C223BC">
        <w:rPr>
          <w:b/>
          <w:bCs/>
        </w:rPr>
        <w:t>w sprawie podstawy programowej wychowania przedszkolnego oraz podstawy programowej kształcenia ogólnego dla szkoły podstawowej, w tym dla uczniów z niepełnosprawnością intelektualną w stopniu umiarkowanym lub znacznym</w:t>
      </w:r>
    </w:p>
    <w:p w:rsidR="00C223BC" w:rsidRDefault="00C223BC" w:rsidP="00C223BC">
      <w:pPr>
        <w:pStyle w:val="Default"/>
        <w:spacing w:line="360" w:lineRule="auto"/>
        <w:jc w:val="both"/>
      </w:pPr>
      <w:r w:rsidRPr="00C223BC">
        <w:t xml:space="preserve">Na podstawie art. 47 ust. 1 pkt 1 lit. a i b ustawy z dnia 14 grudnia 2016 r. – Prawo oświatowe (Dz. U. z 2025 r. poz. 1043, 1160 i 1837 oraz z 2026 r. poz. 187 i 203) zarządza się, co następuje: </w:t>
      </w:r>
    </w:p>
    <w:p w:rsidR="005005FD" w:rsidRPr="00C223BC" w:rsidRDefault="005005FD" w:rsidP="00C223BC">
      <w:pPr>
        <w:pStyle w:val="Default"/>
        <w:spacing w:line="360" w:lineRule="auto"/>
        <w:jc w:val="both"/>
      </w:pP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rPr>
          <w:b/>
          <w:bCs/>
        </w:rPr>
        <w:t xml:space="preserve">§ 1. </w:t>
      </w:r>
      <w:r w:rsidRPr="00C223BC">
        <w:t xml:space="preserve">Określa się podstawę programową: </w:t>
      </w: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t xml:space="preserve">1) wychowania przedszkolnego dla przedszkoli, oddziałów przedszkolnych w szkołach podstawowych oraz innych form wychowania przedszkolnego, stanowiącą załącznik nr 1 do rozporządzenia; </w:t>
      </w: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t xml:space="preserve">2) kształcenia ogólnego dla: </w:t>
      </w: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t xml:space="preserve">a) szkoły podstawowej, stanowiącą załącznik nr 2 do rozporządzenia, </w:t>
      </w: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t xml:space="preserve">b) szkoły podstawowej – dla uczniów z niepełnosprawnością intelektualną w stopniu umiarkowanym lub znacznym, stanowiącą załącznik nr 3 do rozporządzenia. </w:t>
      </w: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rPr>
          <w:b/>
          <w:bCs/>
        </w:rPr>
        <w:t xml:space="preserve">§ 2. </w:t>
      </w:r>
      <w:r w:rsidRPr="00C223BC">
        <w:t xml:space="preserve">Podstawę programową wychowania przedszkolnego dla przedszkoli, oddziałów przedszkolnych </w:t>
      </w:r>
      <w:r w:rsidR="005005FD">
        <w:t xml:space="preserve">                           </w:t>
      </w:r>
      <w:r w:rsidRPr="00C223BC">
        <w:t xml:space="preserve">w szkołach podstawowych oraz innych form wychowania przedszkolnego, określoną w załączniku nr 1 do rozporządzenia, stosuje się, począwszy od roku szkolnego 2026/2027. </w:t>
      </w:r>
    </w:p>
    <w:p w:rsidR="00C223BC" w:rsidRPr="00C223BC" w:rsidRDefault="00C223BC" w:rsidP="00C223BC">
      <w:pPr>
        <w:pStyle w:val="Default"/>
        <w:spacing w:line="360" w:lineRule="auto"/>
        <w:jc w:val="both"/>
      </w:pPr>
      <w:r w:rsidRPr="00C223BC">
        <w:rPr>
          <w:b/>
          <w:bCs/>
        </w:rPr>
        <w:t xml:space="preserve">§ 3. </w:t>
      </w:r>
      <w:r w:rsidRPr="00C223BC">
        <w:t xml:space="preserve">Podstawę programową wychowania przedszkolnego dla przedszkoli, oddziałów przedszkolnych </w:t>
      </w:r>
      <w:r w:rsidR="005005FD">
        <w:t xml:space="preserve">                            </w:t>
      </w:r>
      <w:r w:rsidRPr="00C223BC">
        <w:t xml:space="preserve">w szkołach podstawowych oraz innych form wychowania przedszkolnego, określoną w załączniku nr 1 do rozporządzenia, stosuje się także do prowadzenia wychowania przedszkolnego w ośrodkach umożliwiających dzieciom z niepełnosprawnościami sprzężonymi, z których jedną z niepełnosprawności jest niepełnosprawność intelektualna, realizację obowiązku rocznego przygotowania przedszkolnego.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lastRenderedPageBreak/>
        <w:t xml:space="preserve">§ 4. </w:t>
      </w:r>
      <w:r w:rsidRPr="00C223BC">
        <w:rPr>
          <w:color w:val="auto"/>
        </w:rPr>
        <w:t xml:space="preserve">1. Podstawę programową kształcenia ogólnego dla szkoły podstawowej, określoną w załączniku nr 2 do rozporządzenia, stosuje się, począwszy od: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roku szkolnego 2026/2027 w klasach I </w:t>
      </w:r>
      <w:proofErr w:type="spellStart"/>
      <w:r w:rsidRPr="00C223BC">
        <w:rPr>
          <w:color w:val="auto"/>
        </w:rPr>
        <w:t>i</w:t>
      </w:r>
      <w:proofErr w:type="spellEnd"/>
      <w:r w:rsidRPr="00C223BC">
        <w:rPr>
          <w:color w:val="auto"/>
        </w:rPr>
        <w:t xml:space="preserve"> IV szkoły podstawowej, a w latach następnych również </w:t>
      </w:r>
      <w:r w:rsidR="005005FD">
        <w:rPr>
          <w:color w:val="auto"/>
        </w:rPr>
        <w:t xml:space="preserve">                                  </w:t>
      </w:r>
      <w:r w:rsidRPr="00C223BC">
        <w:rPr>
          <w:color w:val="auto"/>
        </w:rPr>
        <w:t xml:space="preserve">w kolejnych klasach szkoły podstawowej;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roku szkolnego 2027/2028 w klasie VIII szkoły podstawowej w zakresie przedmiotu edukacja dla bezpieczeństwa;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roku szkolnego 2029/2030 w semestrze I klasy VII szkoły podstawowej dla dorosłych, w którym kształcenie rozpoczyna się z dniem 1 września 2029 r. lub z dniem 1 lutego 2030 r., a w latach następnych także w kolejnej klasie i semestrach szkoły podstawowej dla dorosłych.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2. Dotychczasową podstawę programową kształcenia ogólnego dla szkół podstawowych, określoną </w:t>
      </w:r>
      <w:r w:rsidR="005005FD">
        <w:rPr>
          <w:color w:val="auto"/>
        </w:rPr>
        <w:t xml:space="preserve">                            </w:t>
      </w:r>
      <w:r w:rsidRPr="00C223BC">
        <w:rPr>
          <w:color w:val="auto"/>
        </w:rPr>
        <w:t xml:space="preserve">w załączniku nr 2 do rozporządzenia Ministra Edukacji Narodowej z dnia 14 lutego 2017 г.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poz. 356, z </w:t>
      </w:r>
      <w:proofErr w:type="spellStart"/>
      <w:r w:rsidRPr="00C223BC">
        <w:rPr>
          <w:color w:val="auto"/>
        </w:rPr>
        <w:t>późn</w:t>
      </w:r>
      <w:proofErr w:type="spellEnd"/>
      <w:r w:rsidRPr="00C223BC">
        <w:rPr>
          <w:color w:val="auto"/>
        </w:rPr>
        <w:t>. zm.2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t xml:space="preserve">2) Zmiany wymienionego rozporządzenia zostały ogłoszone w Dz. U. z 2018 r. poz. 1679, z 2021 r. poz. 1533, z 2022 r. poz. 609 i 1717, z 2023 r. poz. 312 i 1759, z 2024 r. poz. 996 oraz z 2025 r. poz. 378 i 1052. </w:t>
      </w:r>
      <w:r w:rsidRPr="00C223BC">
        <w:rPr>
          <w:color w:val="auto"/>
        </w:rPr>
        <w:t xml:space="preserve">)), stosuje się w roku szkolnym: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2026/2027 w klasach II, III i V–VIII szkoły podstawowej,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2027/2028 w klasach III i VI–VIII szkoły podstawowej,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2028/2029 w klasach VII i VIII szkoły podstawowej,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2029/2030 w: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a) semestrze II klasy VII szkoły podstawowej dla dorosłych, w którym kształcenie rozpoczyna się z dniem </w:t>
      </w:r>
      <w:r w:rsidR="005005FD">
        <w:rPr>
          <w:color w:val="auto"/>
        </w:rPr>
        <w:t xml:space="preserve">                 </w:t>
      </w:r>
      <w:r w:rsidRPr="00C223BC">
        <w:rPr>
          <w:color w:val="auto"/>
        </w:rPr>
        <w:t xml:space="preserve">1 lutego 2029 r.,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b) klasie VIII szkoły podstawowej, w tym szkoły podstawowej dla dorosłych,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2030/2031 w semestrze II klasy VIII szkoły podstawowej dla dorosłych, w którym kształcenie rozpoczyna się z dniem 1 lutego 2030 r.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– z tym że w latach szkolnych 2027/2028–2029/2030 w klasie VIII szkoły podstawowej realizuje się podstawę programową kształcenia ogólnego dla szkoły podstawowej w zakresie przedmiotu edukacja dla bezpieczeństwa, o której mowa w ust. 1 pkt 2.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lastRenderedPageBreak/>
        <w:t xml:space="preserve">§ 5. </w:t>
      </w:r>
      <w:r w:rsidRPr="00C223BC">
        <w:rPr>
          <w:color w:val="auto"/>
        </w:rPr>
        <w:t xml:space="preserve">Podstawę programową kształcenia ogólnego dla uczniów z niepełnosprawnością intelektualną w stopniu umiarkowanym lub znacznym w szkole podstawowej, określoną w załączniku nr 3 do rozporządzenia, stosuje się, począwszy od roku szkolnego 2026/2027.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t xml:space="preserve">§ 6. </w:t>
      </w:r>
      <w:r w:rsidRPr="00C223BC">
        <w:rPr>
          <w:color w:val="auto"/>
        </w:rPr>
        <w:t xml:space="preserve">Traci moc rozporządzenie Ministra Edukacji Narodowej z dnia 14 lutego 2017 г.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w zakresie dotyczącym podstawy programowej wychowania przedszkolnego dla przedszkoli, oddziałów przedszkolnych w szkołach podstawowych oraz innych form wychowania przedszkolnego, podstawy programowej kształcenia ogólnego dla szkoły podstawowej i podstawy programowej kształcenia ogólnego dla uczniów z niepełnosprawnością intelektualną w stopniu umiarkowanym lub znacznym w szkołach podstawowych.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t xml:space="preserve">§ 7. </w:t>
      </w:r>
      <w:r w:rsidRPr="00C223BC">
        <w:rPr>
          <w:color w:val="auto"/>
        </w:rPr>
        <w:t xml:space="preserve">Rozporządzenie wchodzi w życie z dniem 1 września 2026 r.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Załączniki do rozporządzenia Ministra Edukacji z dnia 11 marca 2026 r. (Dz. U. poz. …)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t xml:space="preserve">Załącznik nr 1 </w:t>
      </w:r>
    </w:p>
    <w:p w:rsid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PODSTAWA PROGRAMOWA WYCHOWANIA PRZEDSZKOLNEGO DLA PRZEDSZKOLI, ODDZIAŁÓW PRZEDSZKOLNYCH W SZKOŁACH PODSTAWOWYCH ORAZ INNYCH FORM WYCHOWANIA PRZEDSZKOLNEGO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t xml:space="preserve">Cele wychowania przedszkolnego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Przedszkola, oddziały przedszkolne w szkołach podstawowych oraz inne formy wychowania przedszkolnego, zwane dalej „przedszkolem”, wspierają wszechstronny rozwój dzieci w sferze poznawczej, społecznej, emocjonalnej, etycznej i fizycznej oraz wspomagają je w pełnej realizacji potencjału – zarówno jako jednostki, jak i członków społecznej i demokratycznej wspólnoty. Wychowanie przedszkolne sprzyja kształtowaniu postawy dbałości o dobro wspólne, pielęgnowania tradycji i kultury narodowej z poszanowaniem innych kultur oraz rozwija postawy patriotyczne.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Celem wychowania przedszkolnego jest zapewnienie każdemu dziecku warunków do: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rozwijania ciekawości, zainteresowań i uzdolnień, budowania wiedzy potrzebnej do rozumienia </w:t>
      </w:r>
      <w:r w:rsidR="005005FD">
        <w:rPr>
          <w:color w:val="auto"/>
        </w:rPr>
        <w:t xml:space="preserve">                                   </w:t>
      </w:r>
      <w:r w:rsidRPr="00C223BC">
        <w:rPr>
          <w:color w:val="auto"/>
        </w:rPr>
        <w:t xml:space="preserve">i poznawania współczesnego świata;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rozwijania kompetencji językowych, matematycznych i cyfrowych, umożliwiających funkcjonowanie </w:t>
      </w:r>
      <w:r w:rsidR="005005FD">
        <w:rPr>
          <w:color w:val="auto"/>
        </w:rPr>
        <w:t xml:space="preserve">                      </w:t>
      </w:r>
      <w:r w:rsidRPr="00C223BC">
        <w:rPr>
          <w:color w:val="auto"/>
        </w:rPr>
        <w:t xml:space="preserve">w różnych sytuacjach życia codziennego;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rozwijania kompetencji ruchowych i postawy troski o własne zdrowie i bezpieczeństwo;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rozwijania kompetencji poznawczych, społecznych i osobistych oraz wzmacniania swojej samodzielności i wytrwałości;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budowania sprawczości oraz podejmowania inicjatyw z korzyścią dla siebie i wspólnego dobra;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poznawania świata różnorodnych wartości, rozwijania empatii i przygotowania się do dokonywania odpowiedzialnych wyborów etycznych.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Działalność wychowawcza prowadzona w przedszkolu jest oparta na takich wartościach jak: wolność, odpowiedzialność, wspólnota, szacunek, godność, prawda, dobro, piękno,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sprawiedliwość i solidarność. Ważnym elementem tej działalności jest również kształtowanie postaw patriotycznych oraz troski o dobro ojczyzny.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W toku wychowania przedszkolnego dziecko buduje i rozwija kompetencje fundamentalne, wiedzę, kompetencje przekrojowe oraz sprawczość. Stwarzanie dzieciom warunków do rozwoju kompetencji fundamentalnych, wiedzy, kompetencji przekrojowych i sprawczości jest wspólnym zadaniem wszystkich nauczycieli.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I. Kompetencje fundamentalne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Kompetencje fundamentalne stanowią podstawę procesu edukacji. Ich zdobywanie i doskonalenie stanowi warunek konieczny funkcjonowania w różnych sytuacjach życiowych oraz dalszego uczenia się.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Do kompetencji fundamentalnych należą: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kompetencje językowe, tj. zdolność skutecznego komunikowania i porozumiewania się; kompetencje te obejmują umiejętność rozumienia wypowiedzi ustnej i czytanego tekstu literackiego i nieliterackiego, analizowania i przetwarzania informacji, formułowania własnej wypowiedzi w sposób zrozumiały dla odbiorcy i dostosowany do sytuacji;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kompetencje matematyczne, tj. zdolność do rozumowania matematycznego oraz wykorzystywania pojęć </w:t>
      </w:r>
      <w:r w:rsidR="005005FD">
        <w:rPr>
          <w:color w:val="auto"/>
        </w:rPr>
        <w:t xml:space="preserve">                   </w:t>
      </w:r>
      <w:r w:rsidRPr="00C223BC">
        <w:rPr>
          <w:color w:val="auto"/>
        </w:rPr>
        <w:t xml:space="preserve">i narzędzi matematyki w praktyce; kompetencje te obejmują rozumienie pojęć matematycznych, dokonywanie obliczeń i szacunków;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kompetencje cyfrowe, tj. zdolność bezpiecznego i krytycznego korzystania z technologii cyfrowych w celu uczenia się, poszukiwania informacji i komunikowania się;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kompetencje ruchowe, tj. zdolność świadomego wykorzystywania i rozwijania własnego potencjału ruchowego jako podstawy aktywnego i zdrowego stylu życia; kompetencje te obejmują umiejętność planowania i podejmowania aktywności fizycznej oraz kształtowania zdrowych nawyków w codziennym funkcjonowaniu.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II. Kompetencje przekrojowe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Kompetencje przekrojowe to zdolności do działania w różnych sytuacjach w przedszkolu i poza nim, </w:t>
      </w:r>
      <w:r w:rsidR="005005FD">
        <w:rPr>
          <w:color w:val="auto"/>
        </w:rPr>
        <w:t xml:space="preserve">                            </w:t>
      </w:r>
      <w:r w:rsidRPr="00C223BC">
        <w:rPr>
          <w:color w:val="auto"/>
        </w:rPr>
        <w:t xml:space="preserve">z wykorzystaniem wiedzy, umiejętności i postaw rozwijanych w przedszkolu. Dzieci w naturalny sposób rozwijają swoje kompetencje przekrojowe w trakcie zabawy oraz w sytuacjach edukacyjnych tworzonych przez nauczyciela.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Do kompetencji przekrojowych należą: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1) kompetencje poznawcze, w tym: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a) rozwiązywanie problemów, tj. zdolność poszukiwania i realizacji pomysłów, które umożliwią osiągnięcie zamierzonego celu; kompetencja ta obejmuje analizę problemu, identyfikowanie rozwiązań i ich ocenę oraz zastosowanie wybranego rozwiązania,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b) krytyczne myślenie, tj. zdolność oceny informacji w celu wyciągania racjonalnych wniosków, odróżniania prawdy od fałszu i unikania błędów poznawczych; kompetencja ta obejmuje gromadzenie, analizę i syntezę informacji, wnioskowanie i wykorzystywanie informacji oraz rozpoznawanie manipulacji,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c) kreatywne myślenie, tj. zdolność tworzenia nieszablonowych i wartościowych pomysłów; kompetencja ta obejmuje rozwijanie własnej ciekawości, kreowanie nowych rozwiązań i ich udoskonalanie oraz wytrwałość twórczą;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kompetencje społeczne, w tym: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a) współpraca, tj. zdolność do działania w grupie, która opiera się na wzajemnym szacunku, podziale ról </w:t>
      </w:r>
      <w:r w:rsidR="005005FD">
        <w:rPr>
          <w:color w:val="auto"/>
        </w:rPr>
        <w:t xml:space="preserve">                      </w:t>
      </w:r>
      <w:r w:rsidRPr="00C223BC">
        <w:rPr>
          <w:color w:val="auto"/>
        </w:rPr>
        <w:t xml:space="preserve">i wspólnym osiąganiu celów; kompetencja ta obejmuje budowanie relacji, efektywną komunikację, przyjmowanie roli dostosowanej do sytuacji, wspólne podejmowanie decyzji i harmonizowanie współpracy,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b) dbanie o innych, tj. zdolność do empatycznego dostrzegania, nazywania i wspierania realizacji potrzeb innych osób i zbiorowości; kompetencja ta obejmuje rozpoznawanie i nazywanie potrzeb innych osób, reagowanie na nie w sposób otwarty i życzliwy, budowanie relacji i dbanie o nie, podejmowanie działań na rzecz dobra wspólnego i dbanie o otoczenie;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kompetencje osobiste, w tym: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a) kierowanie sobą, tj. zdolność mówienia o sobie, podejmowania działań mających na celu samodoskonalenie, realizację aspiracji, systematyczne poszerzanie wiedzy i umiejętności; kompetencja ta obejmuje rozwój i uczenie się, rozwijanie samodzielności i wytrwałości, podejmowanie autorefleksji </w:t>
      </w:r>
      <w:r w:rsidR="005005FD">
        <w:rPr>
          <w:color w:val="auto"/>
        </w:rPr>
        <w:t xml:space="preserve">                              </w:t>
      </w:r>
      <w:r w:rsidRPr="00C223BC">
        <w:rPr>
          <w:color w:val="auto"/>
        </w:rPr>
        <w:t xml:space="preserve">i wyciąganie wniosków oraz wzmacnianie własnej motywacji,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b) dbanie o siebie, tj. zdolność rozpoznawania i zaspokajania własnych potrzeb fizycznych, emocjonalnych </w:t>
      </w:r>
      <w:r w:rsidR="005005FD">
        <w:rPr>
          <w:color w:val="auto"/>
        </w:rPr>
        <w:t xml:space="preserve">              </w:t>
      </w:r>
      <w:r w:rsidRPr="00C223BC">
        <w:rPr>
          <w:color w:val="auto"/>
        </w:rPr>
        <w:t xml:space="preserve">i psychicznych, z poszanowaniem woli i perspektyw innych; kompetencja ta obejmuje troskę o zdrowie </w:t>
      </w:r>
      <w:r w:rsidR="005005FD">
        <w:rPr>
          <w:color w:val="auto"/>
        </w:rPr>
        <w:t xml:space="preserve">                       </w:t>
      </w:r>
      <w:r w:rsidRPr="00C223BC">
        <w:rPr>
          <w:color w:val="auto"/>
        </w:rPr>
        <w:t xml:space="preserve">i dobre samopoczucie, rozpoznawanie, nazywanie i wyrażanie emocji, radzenie sobie ze stresem </w:t>
      </w:r>
      <w:r w:rsidR="005005FD">
        <w:rPr>
          <w:color w:val="auto"/>
        </w:rPr>
        <w:t xml:space="preserve">                                       </w:t>
      </w:r>
      <w:r w:rsidRPr="00C223BC">
        <w:rPr>
          <w:color w:val="auto"/>
        </w:rPr>
        <w:t>i wyznaczanie bezpiecznych</w:t>
      </w:r>
      <w:r w:rsidR="005005FD">
        <w:rPr>
          <w:color w:val="auto"/>
        </w:rPr>
        <w:t xml:space="preserve"> granic w relacjach z innymi.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III. Sprawczość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Sprawczość to podejmowanie autonomicznych działań mających pozytywny wpływ na osobę, która je podejmuje, i inne osoby (otoczenie) oraz branie za te działania odpowiedzialności.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Sprawczość obejmuje aktywność dziecka w codziennych czynnościach, zabawie i procesie uczenia się.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Ze sprawczością silnie powiązane jest: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poczucie przynależności do wspólnoty, czyli przekonanie jednostki, że jest częścią grupy, która ją akceptuje, potrzebuje jej i docenia ją oraz do której ta osoba może wnieść twórczy wkład;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nastawienie na rozwój, czyli przekonanie, że zdolności podlegają zmianom i mogą się rozwijać dzięki zaangażowaniu, wysiłkowi i wytrwałości;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przekonanie o własnej skuteczności, czyli przekonanie o swojej zdolności do wykonywania określonych zadań i osiągania celów, także w niekorzystnych okolicznościach;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samoregulacja, czyli zdolność przekładania myśli na działania zmierzające do realizacji określonych celów i świadomego kierowania swoją aktywnością.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Dzieci w przedszkolu rozwijają swoją sprawczość m.in. przez: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podejmowanie inicjatywy i decyzji w sprawach związanych z własną aktywnością, głównie zabawową;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udział w podejmowaniu decyzji dotyczących grupy przedszkolnej;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wykorzystywanie wiedzy i umiejętności do rozwiązywania problemów życia codziennego w przedszkolu </w:t>
      </w:r>
      <w:r w:rsidR="005005FD">
        <w:rPr>
          <w:color w:val="auto"/>
        </w:rPr>
        <w:t xml:space="preserve"> </w:t>
      </w:r>
      <w:r w:rsidRPr="00C223BC">
        <w:rPr>
          <w:color w:val="auto"/>
        </w:rPr>
        <w:t xml:space="preserve">i poza nim;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samodzielne lub zespołowe prowadzenie obserwacji, badań i eksperymentów;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prezentowanie własnej wiedzy i umiejętności oraz efektów swojej pracy;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dzielenie się wiedzą i umiejętnościami, w tym wzajemne inspirowanie i uczenie się;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zaangażowanie w realizację indywidualnych lub grupowych projektów edukacyjnych;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refleksję o własnych działaniach oraz przyjmowanie i udzielanie informacji zwrotnej;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samodzielne pogłębianie wiedzy i umiejętności oraz rozwijanie zainteresowań;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10) zaangażowanie w inicjatywy na rzecz dobra wspólnego i pomoc dla innych.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IV. Zadania przedszkola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1. Wspieranie wielokierunkowej aktywności dziecka przez organizację warunków sprzyjających nabywaniu doświadczeń w każdym obszarze jego rozwoju.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2. Tworzenie warunków umożliwiających każdemu dziecku swobodny rozwój, zabawę i odpoczynek </w:t>
      </w:r>
      <w:r w:rsidR="005005FD">
        <w:rPr>
          <w:color w:val="auto"/>
        </w:rPr>
        <w:t xml:space="preserve">                </w:t>
      </w:r>
      <w:r w:rsidRPr="00C223BC">
        <w:rPr>
          <w:color w:val="auto"/>
        </w:rPr>
        <w:t xml:space="preserve">w poczuciu bezpieczeństwa.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3. Wspieranie aktywności dziecka podnoszących poziom jego integracji sensorycznej i umiejętności korzystania z rozwijających się procesów poznawczych.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4. Zapewnienie warunków do budowania wspólnoty, w której każde dziecko czuje się akceptowane, rozumiane i potrzebne, a różnorodność traktowana jest jako wartość społeczna i edukacyjna.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5. Wspieranie samodzielnej dziecięcej eksploracji świata, dobór treści adekwatnych do indywidualnych potrzeb i zainteresowań każdego dziecka, jego możliwości percepcyjnych, wyobrażeń i rozumowania.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6. Wzmacnianie poczucia wartości, indywidualności, oryginalności dziecka oraz potrzeby budowania relacji i działania z innymi oraz dla innych.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7. Tworzenie sytuacji sprzyjających rozwojowi nawyków i zachowań dziecka prowadzących do samodzielności, dbania o zdrowie, sprawność ruchową i bezpieczeństwo.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8. Przygotowanie dziecka do rozpoznawania, nazywania i rozumienia emocji i uczuć własnych i innych ludzi.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9. Tworzenie sytuacji edukacyjnych budujących wrażliwość dziecka, w tym wrażliwość estetyczną, </w:t>
      </w:r>
      <w:r w:rsidR="005005FD">
        <w:rPr>
          <w:color w:val="auto"/>
        </w:rPr>
        <w:t xml:space="preserve">                            </w:t>
      </w:r>
      <w:r w:rsidRPr="00C223BC">
        <w:rPr>
          <w:color w:val="auto"/>
        </w:rPr>
        <w:t xml:space="preserve">w odniesieniu do wielu sfer aktywności człowieka: mowy, zachowania, ruchu, muzyki, tańca, śpiewu, teatru, plastyki.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10. Tworzenie warunków pozwalających na bezpieczną, samodzielną eksplorację otaczającej dziecko przyrody, stymulujących rozwój wrażliwości i umożliwiających poznawanie wartości i norm odnoszących się do środowiska przyrodniczego, adekwatnych do etapu rozwoju dziecka.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11. Tworzenie warunków umożliwiających bezpieczne, samodzielne eksplorowanie elementów techniki </w:t>
      </w:r>
      <w:r w:rsidR="005005FD">
        <w:rPr>
          <w:color w:val="auto"/>
        </w:rPr>
        <w:t xml:space="preserve">                  </w:t>
      </w:r>
      <w:r w:rsidRPr="00C223BC">
        <w:rPr>
          <w:color w:val="auto"/>
        </w:rPr>
        <w:t xml:space="preserve">w otoczeniu, a także zapewnienie materiałów konstrukcyjnych i narzędzi do swobodnego oraz planowanego konstruowania i majsterkowania, a także prezentowania wytworów swojej pracy.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12. Współdziałanie z rodzicami, różnymi środowiskami, organizacjami i instytucjami, uznanymi przez rodziców za źródło istotnych wartości, na rzecz tworzenia warunków umożliwiających wszechstronny rozwój dziecka.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13. Kreowanie sytuacji prowadzących do poznania przez dziecko wartości i norm społecznych, których źródłem są rodzina, grupa w przedszkolu, inne dorosłe osoby, w tym osoby starsze, oraz rozwijanie umiejętności podejmowania decyzji opartych na wartościach.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14. Systematyczne wspieranie rozwoju procesów uczenia się dziecka, prowadzące do osiągnięcia przez nie gotowości do podjęcia nauki w szkole.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15. Organizowanie zajęć umożliwiających dziecku poznawanie kultury i języka mniejszości narodowej lub etnicznej, lub języka regionalnego – kaszubskiego, zgodnie z potrzebami.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16. Tworzenie sytuacji edukacyjnych sprzyjających budowaniu zainteresowania dziecka językiem obcym nowożytnym, chęci poznawania innych kultur.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Przygotowanie dzieci do posługiwania się językiem obcym nowożytnym nie dotyczy: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sprzężone, jeżeli jedną z niepełnosprawności jest niepełnosprawność intelektualna w stopniu umiarkowanym lub znacznym;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dzieci posiadających orzeczenie o potrzebie kształcenia specjalnego wydane ze względu na inne niż wymienione w pkt 1 rodzaje niepełnosprawności, o których mowa w przepisach wydanych na podstawie art. 127 ust. 19 pkt 2 ustawy z dnia 14 grudnia 2016 r. – Prawo oświatowe (Dz. U. z 2025 r. poz. 1043, 1160 </w:t>
      </w:r>
      <w:r w:rsidR="005005FD">
        <w:rPr>
          <w:color w:val="auto"/>
        </w:rPr>
        <w:t xml:space="preserve">                      </w:t>
      </w:r>
      <w:r w:rsidRPr="00C223BC">
        <w:rPr>
          <w:color w:val="auto"/>
        </w:rPr>
        <w:t xml:space="preserve">i 1837 oraz z 2026 r. poz. 187 i 203), oraz jeżeli z indywidualnego programu edukacyjno-terapeutycznego wynika brak możliwości realizacji przygotowania do posługiwania się językiem obcym nowożytnym ze względu na indywidualne potrzeby rozwojowe i edukacyjne oraz możliwości psychofizyczne dziecka.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t xml:space="preserve">Osiągnięcia dziecka na koniec wychowania przedszkolnego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1. Obszar społeczny: budowanie relacji, działanie z innymi i dla innych.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udziela informacji o sobie i swoich rodzicach, w tym podaje swoje imię i nazwisko, adres zamieszkania, wie, komu może takich informacji udzielać;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bierze udział w aktywnościach zaproponowanych przez innych, zgłasza własne pomysły, jest otwarte na współdziałanie;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3) uzgadnia zasady dzielenia się zabawkami lub materiałami w trakcie podejmowanych aktywności;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bierze udział w podejmowaniu decyzji w grupie, akceptuje wspólnie podjęte decyzje, nawet jeżeli nie są zgodne z jego oczekiwaniami;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stosuje zwroty grzecznościowe;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przestrzega zasad zachowania się w grupie i miejscach publicznych, w tym zasad prawidłowego zachowania się na drodze i w środkach komunikacji;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mówi o emocjach, które ludzie mogą przeżywać w różnych sytuacjach życia codziennego;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szanuje wszystkie dzieci, ich różne upodobania i potrzeby, podaje przykłady wypowiedzi i zachowań, które mogłyby być dla kogoś krzywdzące;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szuka rozwiązań w sytuacjach spornych, rozwiązuje proste konflikty z pomocą dorosłych lub innych dzieci;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10) pomaga innym w wykonaniu zadania, gdy jest to potrzebne, udziela wskazówek;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11) wspiera inne dzieci w pokonywaniu smutku, bezradności i poszukiwaniu rozwiązań problemu;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12) dostrzega różnorodność i znaczenie funkcji pełnionych przez ludzi w społeczeństwie, przyjmuje je </w:t>
      </w:r>
      <w:r w:rsidR="005005FD">
        <w:rPr>
          <w:color w:val="auto"/>
        </w:rPr>
        <w:t xml:space="preserve">                         </w:t>
      </w:r>
      <w:r w:rsidRPr="00C223BC">
        <w:rPr>
          <w:color w:val="auto"/>
        </w:rPr>
        <w:t xml:space="preserve">w zabawie (np. w sklep);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13) charakteryzuje pracę osób wykonujących różne zawody i zdaje sobie sprawę, że dzięki pracy osiąga się dochód;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14) wyjaśnia, do czego służą pieniądze, ma świadomość, że ludzie dysponują ograniczoną ilością pieniędzy oraz że po wydaniu pieniędzy na zakup towaru lub usługi nie można ich już wydać na coś innego;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15) wyjaśnia, na czym polega oszczędzanie oraz dlaczego warto oszczędzać;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16) odczuwa i wyjaśnia swoją przynależność do grup społecznych, w których na co dzień funkcjonuje: rodziny, grupy przedszkolnej, społeczności lokalnej i narodowej;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17) wymienia nazwę swojego kraju i jego stolicy, rozpoznaje symbole narodowe (godło, flagę, hymn), orientuje się, że Polska jest jednym z krajów Unii Europejskiej;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18) wskazuje funkcje różnych instytucji społecznych (np. rodziny, przedszkola);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19) poznaje i pielęgnuje tradycje lokalne, regionalne i narodowe;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20) charakteryzuje wybrane elementy dziedzictwa kulturowego swojego regionu.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2. Obszar osobisty: poznanie siebie, kierowanie sobą, wybieranie dobra.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1) podejmuje różne aktywności, aby realizować swoje pomysły, tworzyć i odkrywać, co sprawia mu radość;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odkrywa swoje zainteresowania i nazywa swoje mocne strony;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układa i uzasadnia swój plan działania prowadzący do zakładanego rezultatu;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przewiduje i nazywa konsekwencje swoich decyzji i działań;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organizuje i porządkuje miejsce swojej aktywności;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dąży do ukończenia zadania mimo trudności, wykazując wytrwałość, zaangażowanie i otwartość na informację zwrotną i wskazówki innych;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wyraża satysfakcję z zadania wykonanego samodzielnie lub w grupie, docenia swój wysiłek;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wykazuje postawę akceptacji tego, że popełnianie błędów jest czymś naturalnym w procesie uczenia się </w:t>
      </w:r>
      <w:r w:rsidR="005005FD">
        <w:rPr>
          <w:color w:val="auto"/>
        </w:rPr>
        <w:t xml:space="preserve">                 </w:t>
      </w:r>
      <w:r w:rsidRPr="00C223BC">
        <w:rPr>
          <w:color w:val="auto"/>
        </w:rPr>
        <w:t xml:space="preserve">i stanowi okazję do zdobywania nowych umiejętności;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rozpoznaje i nazywa swoje emocje związane z różnymi sytuacjami, aktualnymi i z przeszłości;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10) odróżnia potrzeby od pragnień (zachcianek), nazywa swoje potrzeby i proponuje sposób ich zaspokojenia, wyraża sprzeciw w sytuacjach niepewności, zagrożenia, braku komfortu;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11) ma przekonanie, że nauczyciel lub inne dzieci mogą stanowić wsparcie w trudnych sytuacjach, w razie potrzeby prosi o pomoc;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12) stosuje znane mu sposoby radzenia sobie ze stresem.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3. Obszar językowy: komunikowanie się ze światem.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uczestniczy w rozmowie, aktywnie słuchając innych osób i wypowiadając się w sposób zrozumiały, przedstawia i próbuje uzasadnić swoją opinię;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w wypowiedziach posługuje się zdaniami, zwraca uwagę na poprawność gramatyczną i artykulacyjną lub, w razie potrzeby, używa komunikacji wspomagającej i alternatywnej;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słucha wypowiedzi innych osób oraz tekstów czytanych, takich jak opowiadania, wiersze, baśnie, legendy, mówi o swoich ulubionych książkach;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rozpoznaje możliwe źródła informacji, korzysta z zachęt do samodzielnego poszukiwania odpowiedzi na nurtujące je pytania;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obdarza uwagą dzieci i dorosłych, aby rozumieć to, co mówią i czego oczekują, dopytuje, gdy nie jest czegoś pewne;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6) analizuje zdobyte informacje i dostrzega te, które są dla niego niewiarygodne lub się wykluczają;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ocenia zgodność uzyskiwanych informacji z własnymi obserwacjami i doświadczeniami;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odtwarza i przekształca treść bajek i opowieści, tworzy własne historie;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dzieli się swoimi wyobrażeniami, skojarzeniami i pomysłami typu „co by było, gdyby”;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10) eksperymentuje z językiem, tworzy rymowanki i nowe słowa;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11) zapamiętuje i recytuje wierszyki oraz inne krótkie teksty;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12) opowiada treść obrazków i historyjek obrazkowych, mówi o swoich przeżyciach, obserwacjach, ważnych zdarzeniach;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13) odczytuje znaczenie podstawowych symboli i znaków, tworzy własne symbole, aby wyrazić za ich pomocą określoną informację;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14) dokonuje analizy i syntezy głoskowej wybranych wyrazów, wypowiada prawidłowo głoski;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15) kreśli linie i kształty zawierające elementy graficzne obecne w literach: łuki, pętelki, fale, owale, zygzaki;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16) podejmuje próby pisania liter, wyrazów i krótkich komunikatów w wybrany przez siebie sposób;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17) podejmuje próby samodzielnego czytania wyrazów i krótkich tekstów, w tym uzupełnionych obrazkiem;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18) nazywa wybrane obiekty z najbliższego otoczenia w języku obcym nowożytnym;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19) reaguje na proste polecenia w języku obcym nowożytnym;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20) uczestniczy w prostej sytuacji komunikacyjnej w języku obcym nowożytnym;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21) powtarza wierszyki i śpiewa piosenki w języku obcym nowożytnym.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4. Obszar matematyczny: odkrywanie matematyki wokół siebie.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opisuje sytuacje problemowe bliskie swojemu doświadczeniu, rozpoznaje ich przyczyny;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poszukuje najlepszych rozwiązań problemu, w razie potrzeby radzi się innych, porównuje wyniki różnych działań, identyfikuje rozwiązania, które sprawdzają się najlepiej;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stosuje wybrane rozwiązanie i ocenia jego skuteczność;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4) charakteryzuje obiekty wokół siebie, porównuje je ze sobą pod względem wielkości i liczby;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klasyfikuje obiekty według co najmniej dwóch cech jednocześnie;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liczy w możliwym dla siebie zakresie;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wyznacza wynik dodawania i odejmowania, pomagając sobie liczeniem na palcach lub na innych zbiorach zastępczych;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waży i mierzy różne przedmioty, ustala wartość pomiaru, stosując własne i powszechnie przyjęte narzędzia i jednostki miar;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odczytuje zapis cyfrowy liczb, które obserwuje w najbliższym otoczeniu (np. w kalendarzu, na budynkach, na znakach drogowych, ceny w sklepach);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10) przedstawia wartości liczbowe na różne sposoby graficzne;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11) określa kierunki i relacje przestrzenne między obiektami;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12) posługuje się pojęciami dotyczącymi następstwa czasu (np. wczoraj, dzisiaj, jutro, rano, wieczorem), posługuje się nazwami pór roku, dni tygodnia i miesięcy;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13) rozpoznaje figury geometryczne płaskie: koło, trójkąt, kwadrat, prostokąt i niektóre bryły;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14) analizuje i tworzy szeregi oraz powtarzalne wzory, odnajduje symetrię w budowie obiektów przyrodniczych;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15) rozpoznaje monety i banknoty, wykonuje proste obliczenia.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5. Obszar przyrodniczy: odkrywanie przyrody i dbanie o nią.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rozpoznaje i nazywa rośliny oraz zwierzęta, a także elementy przyrody nieożywionej z najbliższego otoczenia;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analizuje i bada elementy najbliższego otoczenia, wyciąga wnioski z obserwacji, opisuje zmiany zachodzące w otoczeniu i wymienia niektóre zależności występujące w przyrodzie (np. wzrost roślin, cykle dnia i nocy, pory roku) oraz zjawiska pogodowe;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zadaje pytania o interesujące je zagadnienia, pyta o przyczyny i cele zaobserwowanych zjawisk </w:t>
      </w:r>
      <w:r w:rsidR="005005FD">
        <w:rPr>
          <w:color w:val="auto"/>
        </w:rPr>
        <w:t xml:space="preserve">                                     </w:t>
      </w:r>
      <w:r w:rsidRPr="00C223BC">
        <w:rPr>
          <w:color w:val="auto"/>
        </w:rPr>
        <w:t xml:space="preserve">i podejmowanych działań, formułuje przypuszczalne wyjaśnienia, sprawdza ich trafność;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dokumentuje zaobserwowane obiekty, zjawiska oraz procesy zachodzące w przyrodzie;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>5) wyraża troskę o rośliny i zwierzęta, objaśnia zasady odpowiedzialnej opieki n</w:t>
      </w:r>
      <w:r w:rsidR="005005FD">
        <w:rPr>
          <w:color w:val="auto"/>
        </w:rPr>
        <w:t xml:space="preserve">ad zwierzętami domowymi;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6) wskazuje na planie, mapie lub globusie znane mu miejsca;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opisuje Ziemię jako kulę, która razem z innymi planetami krąży wokół Słońca;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korzysta z narzędzi ogrodniczych przy pielęgnacji roślin ozdobnych i użytkowych;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opisuje zależności między wybranymi roślinami i zwierzętami;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10) rozpoznaje zwierzęta i rośliny z różnych ekosystemów oraz stref klimatycznych;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11) segreguje odpady, mając świadomość pozytywnych skutków dla przyrody i gospodarki;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12) stosuje zasady rozważnego korzystania z zasobów naturalnych.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6. Obszar techniczny: poznawanie techniki przez działanie.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ustala właściwości różnych materiałów;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wymienia etapy budowania obiektów powstających w najbliższym otoczeniu, rozróżnia materiały, </w:t>
      </w:r>
      <w:r w:rsidR="005005FD">
        <w:rPr>
          <w:color w:val="auto"/>
        </w:rPr>
        <w:t xml:space="preserve">                           </w:t>
      </w:r>
      <w:r w:rsidRPr="00C223BC">
        <w:rPr>
          <w:color w:val="auto"/>
        </w:rPr>
        <w:t xml:space="preserve">z których powstają budynki;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tworzy budowle płaskie i przestrzenne z wykorzystaniem różnorodnych materiałów konstrukcyjnych, </w:t>
      </w:r>
      <w:r w:rsidR="005005FD">
        <w:rPr>
          <w:color w:val="auto"/>
        </w:rPr>
        <w:t xml:space="preserve">                      </w:t>
      </w:r>
      <w:r w:rsidRPr="00C223BC">
        <w:rPr>
          <w:color w:val="auto"/>
        </w:rPr>
        <w:t xml:space="preserve">w tym naturalnych i z odzysku, narzędzi i spoiw; analizuje efekty własnych działań, szuka możliwych ulepszeń;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buduje maszyny proste – kołowrót, równię pochyłą – i wyjaśnia ich zastosowanie w urządzeniach codziennego użytku;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buduje obwody elektryczne z użyciem żarówki, brzęczyka i silnika;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wskazuje przykłady urządzeń zasilanych energią z różnych źródeł;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przestrzega zasad bezpiecznego korzystania z urządzeń elektrycznych i narzędzi;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podaje przykłady maszyn i urządzeń, które ułatwiają ludziom życie;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opisuje różne środki transportu i infrastrukturę znajdujące się w najbliższej okolicy oraz bezpieczne sposoby korzystania z nich.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7. Obszar cyfrowy: przygotowanie do bezpiecznego funkcjonowania w społeczeństwie cyfrowym.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korzysta z instrukcji do wykonania zadania, tworzy własne instrukcje;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rozpoznaje urządzenia cyfrowe i określa do czego służą;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wskazuje podstawowe zasady higieny cyfrowej;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wskazuje zagrożenia związane z korzystaniem z Internetu, w tym wynikające z udostępniania informacji </w:t>
      </w:r>
      <w:r w:rsidR="005005FD">
        <w:rPr>
          <w:color w:val="auto"/>
        </w:rPr>
        <w:t xml:space="preserve">   </w:t>
      </w:r>
      <w:r w:rsidRPr="00C223BC">
        <w:rPr>
          <w:color w:val="auto"/>
        </w:rPr>
        <w:t xml:space="preserve">o sobie i swoich bliskich;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>5) określa wpływ mediów na życie codzienne, rozpoznaje reklamy i ma świa</w:t>
      </w:r>
      <w:r w:rsidR="005005FD">
        <w:rPr>
          <w:color w:val="auto"/>
        </w:rPr>
        <w:t xml:space="preserve">domość, czemu one służą.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8. Obszar artystyczny: odbieranie i tworzenie sztuki.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poszukuje nowych form ekspresji, tworzyw i technik wyrazu artystycznego do przedstawienia świata </w:t>
      </w:r>
      <w:r w:rsidR="005005FD">
        <w:rPr>
          <w:color w:val="auto"/>
        </w:rPr>
        <w:t xml:space="preserve">                        </w:t>
      </w:r>
      <w:r w:rsidRPr="00C223BC">
        <w:rPr>
          <w:color w:val="auto"/>
        </w:rPr>
        <w:t xml:space="preserve">i swoich przeżyć, wyraża własne pomysły;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łączy poznane elementy – przedmioty, obrazy, kształty, słowa, dźwięki, wzorce, symbole – w nowe układy, w nieoczywisty sposób;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wyraża swoje opinie o dziełach sztuki;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słucha muzyki, śpiewa, tańczy, tworzy melodie i improwizacje ruchowe, muzykuje – indywidualnie </w:t>
      </w:r>
      <w:r w:rsidR="005005FD">
        <w:rPr>
          <w:color w:val="auto"/>
        </w:rPr>
        <w:t xml:space="preserve">                  </w:t>
      </w:r>
      <w:r w:rsidRPr="00C223BC">
        <w:rPr>
          <w:color w:val="auto"/>
        </w:rPr>
        <w:t xml:space="preserve">i w grupie;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rozpoznaje wybrane instrumenty muzyczne, tworzy własne instrumenty muzyczne z różnych materiałów </w:t>
      </w:r>
      <w:r w:rsidR="005005FD">
        <w:rPr>
          <w:color w:val="auto"/>
        </w:rPr>
        <w:t xml:space="preserve">              </w:t>
      </w:r>
      <w:r w:rsidRPr="00C223BC">
        <w:rPr>
          <w:color w:val="auto"/>
        </w:rPr>
        <w:t xml:space="preserve">i gra na nich;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wciela się w różne role podczas spontanicznych i organizowanych działań teatralnych;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zauważa różnice w dynamice, tempie, barwie i wysokości dźwięków, określa nastrój muzyki;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>8) wyjaśnia pojęcia określające różne sposoby wyrazu artystycznego – w muzyce, sztukach wizualnych</w:t>
      </w:r>
      <w:r w:rsidR="005005FD">
        <w:rPr>
          <w:color w:val="auto"/>
        </w:rPr>
        <w:t xml:space="preserve">                      </w:t>
      </w:r>
      <w:r w:rsidRPr="00C223BC">
        <w:rPr>
          <w:color w:val="auto"/>
        </w:rPr>
        <w:t xml:space="preserve"> i teatrze.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9. Obszar ruchowy: rozwijanie się w ruchu, dbanie o zdrowie i bezpieczeństwo. Dziecko: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podejmuje spontaniczne i zorganizowane aktywności ruchowe (indywidualnie i w grupie) w trosce </w:t>
      </w:r>
      <w:r w:rsidR="005005FD">
        <w:rPr>
          <w:color w:val="auto"/>
        </w:rPr>
        <w:t xml:space="preserve">                            </w:t>
      </w:r>
      <w:r w:rsidRPr="00C223BC">
        <w:rPr>
          <w:color w:val="auto"/>
        </w:rPr>
        <w:t xml:space="preserve">o zdrowy rozwój;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uczestniczy w grach terenowych i zabawach ruchowych, ucząc się zasad współzawodnictwa;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orientuje się w schemacie własnego ciała i wykorzystuje zmysły w zadaniach ruchowych;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podczas ruchu rozwija podstawowe umiejętności ruchowe, wykorzystując koordynację, równowagę, siłę, zręczność, zwinność, szybkość, skoczność, wytrzymałość;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posługuje się przedmiotami o zróżnicowanej wielkości i zróżnicowanym ciężarze, stopniowo wymagającymi większej precyzji ruchów;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prawidłowo trzyma i kontroluje siłę nacisku dłoni na narzędzie pisarskie;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samodzielnie wykonuje czynności samoobsługowe;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wyjaśnia, na czym polega zdrowy styl życia, stara się przestrzegać reguł z nim związanych (np. dba </w:t>
      </w:r>
      <w:r w:rsidR="005005FD">
        <w:rPr>
          <w:color w:val="auto"/>
        </w:rPr>
        <w:t xml:space="preserve">                             </w:t>
      </w:r>
      <w:r w:rsidRPr="00C223BC">
        <w:rPr>
          <w:color w:val="auto"/>
        </w:rPr>
        <w:t xml:space="preserve">o prawidłową postawę ciała);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>9) rozpoznaje sytuacje, w których zagrożone są jego bezpi</w:t>
      </w:r>
      <w:r w:rsidR="005005FD">
        <w:rPr>
          <w:color w:val="auto"/>
        </w:rPr>
        <w:t xml:space="preserve">eczeństwo lub </w:t>
      </w:r>
      <w:proofErr w:type="spellStart"/>
      <w:r w:rsidR="005005FD">
        <w:rPr>
          <w:color w:val="auto"/>
        </w:rPr>
        <w:t>autonomi</w:t>
      </w:r>
      <w:proofErr w:type="spellEnd"/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10) zgłasza potrzebę odpoczynku, objawy złego samopoczucia, odczuwane dolegliwości, poszukuje dla siebie bezpiecznych i przyjaznych przestrzeni;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11) w czasie aktywności ruchowych przestrzega zasad bezpieczeństwa na terenie przedszkola i poza nim.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W ramach wychowania przedszkolnego dzieci zdobywają doświadczenia edukacyjne, które wspierają ich rozwój osobisty, psychiczny, społeczny i fizyczny oraz budują poczucie sprawczości. Doświadczenia edukacyjne mają charakter praktyczny, wzmacniają kompetencje fundamentalne i przekrojowe oraz rozwijają umiejętności komunikacyjne i współpracę. Dziecko co najmniej raz w roku szkolnym: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jest odbiorcą sztuki, słucha koncertu, ogląda przedstawienie teatralne, odwiedza muzeum lub teatr;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prowadzi i ilustruje obserwacje przyrody;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pracując w grupie, wysiewa i uprawia warzywa, zioła lub kwiaty;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pracując w grupie, przygotowuje wspólne wyjście i bierze w nim udział;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pracując w grupie, odgrywa uzgodnioną z innymi dziećmi rolę w przygotowaniu i realizacji występu lub spotkania społeczności lokalnej (np. z okazji dnia babci i dziadka, na obchodach święta narodowego, na pikniku rodzinnym);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uczestniczy w wydarzeniu promującym zdrowy styl życia (np. w przedszkolnych zawodach sportowych);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pracując w grupie, prezentuje innym swoją wiedzę lub efekty wspólnych działań (np. w formie plakatu, wystawy lub kroniki).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Dziecko przynajmniej raz w trakcie edukacji przedszkolnej: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przez minimum 10 kolejnych dni tworzy z wykorzystaniem różnych materiałów, w tym z odzysku, własne zabawki zamiast zabawek tradycyjnych;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pracując w grupie, przygotowuje makietę wybranej przestrzeni (np. najbliższej okolicy, miasta przyszłości);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pracując w grupie, planuje i podejmuje działanie na rzecz innych (np. młodszych dzieci, osób starszych);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planuje i robi w grupie zakupy w sklepie.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b/>
          <w:bCs/>
          <w:color w:val="auto"/>
        </w:rPr>
        <w:t xml:space="preserve">Warunki i sposób realizacji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Realizacja celów wychowania przedszkolnego wymaga uwzględnienia w procesie kształcenia i wychowania poniższych warunków i priorytetów.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1. Wszechstronny rozwój – doświadczenie przedszkolne powinno wspierać rozwój każdego dziecka w sferze poznawczej, społecznej, emocjonalnej, etycznej i fizycznej.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2. Aktywność poznawcza – dzieci są podmiotami procesu uczenia się, a ich udział w jego planowaniu </w:t>
      </w:r>
      <w:r w:rsidR="005005FD">
        <w:rPr>
          <w:color w:val="auto"/>
        </w:rPr>
        <w:t xml:space="preserve">                             </w:t>
      </w:r>
      <w:r w:rsidRPr="00C223BC">
        <w:rPr>
          <w:color w:val="auto"/>
        </w:rPr>
        <w:t xml:space="preserve">i zaangażowanie, w tym uczenie się w działaniu z innymi, są kluczowymi czynnikami sprzyjającymi uczeniu się.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3. Wychowanie – jest obok kształcenia równoprawnym elementem funkcjonowania przedszkola i zadaniem wszystkich nauczycieli, szczególnie w zakresie wprowadzania w świat wartości, rozwijania kompetencji społecznych i osobistych oraz sprawczości.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4. Dobrostan dzieci – przedszkole dąży do zapewnienia dobrostanu wszystkich dzieci i traktuje go jako warunek skutecznego uczenia się i harmonijnego rozwoju.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5. Przestrzeń edukacyjna – nauczyciele w przemyślany sposób kształtują przestrzeń sali i przedszkola, tak aby sprzyjała uczeniu się oraz dobrostanowi dzieci, a także wykorzystują otoczenie przedszkola jako miejsce działań edukacyjnych.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6. Edukacja włączająca – przedszkole uwzględnia zróżnicowane potrzeby rozwojowe dzieci, zapewnia indywidualizację procesu kształcenia i wychowania oraz umożliwia monitorowanie i systematyczne wsparcie ich rozwoju, z uwzględnieniem zasad projektowania uniwersalnego w edukacji oraz racjonalnych usprawnień, wspierając pełne uczestnictwo każdego dziecka w życiu grupy przedszkolnej i tworząc warunki do rozwoju na miarę jego możliwości.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7. Metody nauczania – proces uczenia się i nauczania wymaga stosowania zróżnicowanych metod nauczania, form i środków o uznanych podstawach naukowych, dostosowanych do celów edukacyjnych oraz potrzeb dzieci; dobór metod zgodnie z aktualną wiedzą to obszar autonomii, eksploracji i innowacji nauczycieli.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8. Wykorzystywanie wiedzy – przedszkole stwarza dzieciom warunki pozwalające na praktyczne wykorzystywanie zdobywanej wiedzy i umiejętności oraz stosowanie ich poza przedszkolem.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9. Wspólnota – przedszkole wykorzystuje społeczny charakter uczenia się; proces wychowawczy </w:t>
      </w:r>
      <w:r w:rsidR="005005FD">
        <w:rPr>
          <w:color w:val="auto"/>
        </w:rPr>
        <w:t xml:space="preserve">                                 </w:t>
      </w:r>
      <w:r w:rsidRPr="00C223BC">
        <w:rPr>
          <w:color w:val="auto"/>
        </w:rPr>
        <w:t xml:space="preserve">w przedszkolu zakłada budowanie wspólnoty uczącej się i wspólnoty społecznej przez równoważenie celów indywidualnych i dobra wspólnego.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10. Rodzina – w procesie wychowawczym istotna jest spójność oddziaływań przedszkola i środowiska rodzinnego osiągana dzięki partnerskiej współpracy; rodzina współuczestniczy w edukacji dzieci, </w:t>
      </w:r>
      <w:r w:rsidR="005005FD">
        <w:rPr>
          <w:color w:val="auto"/>
        </w:rPr>
        <w:t xml:space="preserve">                                 </w:t>
      </w:r>
      <w:r w:rsidRPr="00C223BC">
        <w:rPr>
          <w:color w:val="auto"/>
        </w:rPr>
        <w:t xml:space="preserve">a przedszkole kształtuje ten proces profesjonalnie i zapewnia wsparcie rodzinie w jej działaniach wychowawczych oraz opiekuńczych. </w:t>
      </w:r>
      <w:r w:rsidR="005005FD">
        <w:rPr>
          <w:color w:val="auto"/>
        </w:rPr>
        <w:t xml:space="preserve">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11. Interdyscyplinarność i relacje ze światem zewnętrznym – proces uczenia się przyjmuje także charakter interdyscyplinarny i zachowuje ścisły związek ze środowiskiem zewnętrznym jako naturalnym kontekstem budowania oraz wykorzystania wiedzy, kompetencji i sprawczości dzieci.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Przedszkole zapewnia warunki do zdobywania i doskonalenia kompetencji niezbędnych do: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bycia częścią wspólnoty, współpracy i dbania o innych; w przedszkolu dzieci kształtują swoją tożsamość, odkrywają i coraz lepiej rozumieją swoją przynależność do różnych grup społecznych, w tym rodziny, grupy przedszkolnej, społeczności lokalnej i narodowej; nawiązują relacje z rówieśnikami, poznają się, podejmują pierwsze próby wspólnego wykonywania zadań – w parze lub większym zespole, uczą się razem podejmować decyzje, a także postępować w zgodzie z przyjętymi zasadami oraz z szacunkiem dla siebie nawzajem; zaczynają również rozumieć, że wspólnie odpowiadają nie tylko za przestrzeń, w której razem przebywają; wspólnie dbają też o to, żeby wszystkie dzieci czuły się w przedszkolu dobrze i bezpiecznie;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kierowania sobą i dbania o siebie; w przedszkolu dzieci poznają swoje zainteresowania, mocne strony, aktywności dające im radość i satysfakcję; oswajają się też z niepowodzeniami – uczą się traktować je jako naturalne elementy procesu zdobywania nowych umiejętności; dowiadują się, w jaki sposób dbać o swoje dobre samopoczucie, jak i z czyją pomocą radzić sobie w trudnych dla nich sytuacjach; przygotowują się także do podejmowania decyzji zgodnych z przyjętym systemem wartości;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skutecznego komunikowania się z rówieśnikami i osobami dorosłymi, z uwzględnieniem różnorodnych sposobów komunikacji; w przedszkolu dzieci uczą się, jak formułować komunikaty w sposób zrozumiały dla innych i dostosowany do sytuacji, w jaki sposób wyrażać swoje opinie i dzielić się spostrzeżeniami; poszerzają swój zasób słownictwa; doskonalą umiejętność rozumienia wypowiedzi ustnych i czytanego im tekstu; kształtują też swoje nawyki czytelnicze; sięgają po książki, żeby zaspokoić swoją ciekawość poznawczą; przygotowują się do nauki czytania i pisania; uczą się rozpoznawać za pomocą słuchu strukturę wyrazu – od sylab przez pośrednie cząstki aż do głosek; poznają litery drukowane, a osiągnąwszy gotowość, zaczynają czytać wyrazy, zdania i teksty oraz pisać; rozwijają umiejętność analizowania kształtów graficznych oraz analizowania i odtwarzania ruchów ręki niezbędnych do pisania;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uaktywnienia myślenia matematycznego oraz wykorzystywania pojęć matematycznych w praktyce; </w:t>
      </w:r>
      <w:r w:rsidR="005005FD">
        <w:rPr>
          <w:color w:val="auto"/>
        </w:rPr>
        <w:t xml:space="preserve">                          </w:t>
      </w:r>
      <w:r w:rsidRPr="00C223BC">
        <w:rPr>
          <w:color w:val="auto"/>
        </w:rPr>
        <w:t>w wieku przedszkolnym dzieci odkrywają, że o</w:t>
      </w:r>
      <w:r w:rsidR="005005FD">
        <w:rPr>
          <w:color w:val="auto"/>
        </w:rPr>
        <w:t xml:space="preserve">biekty otaczającego świata są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policzalne, </w:t>
      </w:r>
      <w:proofErr w:type="spellStart"/>
      <w:r w:rsidRPr="00C223BC">
        <w:rPr>
          <w:color w:val="auto"/>
        </w:rPr>
        <w:t>klasyfikowalne</w:t>
      </w:r>
      <w:proofErr w:type="spellEnd"/>
      <w:r w:rsidRPr="00C223BC">
        <w:rPr>
          <w:color w:val="auto"/>
        </w:rPr>
        <w:t xml:space="preserve"> i mierzalne; uczą się przez doświadczanie i operowanie konkretnymi przedmiotami – w ten sposób poznają reguły i budują pojęcia matematyczne, uczą się szacować, liczyć, odmierzać, porównywać ze sobą, a z czasem także dodawać i odejmować;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odkrywania przyrody i kształtowania postawy troski o nią; spacery i pobyt na powietrzu to okazja do rozwijania świadomości, że człowiek jest częścią przyrody i tym samym istnieje nierozerwalna więź między człowiekiem i przyrodą – w przedszkolu dzieci uczą się szacunku do przyrody, kształtują nawyki dbania o nią i odpowiedzialnego korzystania z zasobów naturalnych; przez stały kontakt z przyrodą dzieci rozwijają również wiele umiejętności, które są kluczowe w ich dalszej nauce; do badania i obserwacji przyrody dzieci mogą wykorzystywać pomoce takie jak lupa, mikroskop czy atlas – dzięki temu stają się uważnymi badaczami; uczą się formułować pytania i poszukują na nie odpowiedzi, swoje wnioski opierają na dowodach;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6) poznawania świata techniki, w tym urządzeń, maszyn i zawodów; dzieci chętnie majsterkują i budują </w:t>
      </w:r>
      <w:r w:rsidR="005005FD">
        <w:rPr>
          <w:color w:val="auto"/>
        </w:rPr>
        <w:t xml:space="preserve">                     </w:t>
      </w:r>
      <w:r w:rsidRPr="00C223BC">
        <w:rPr>
          <w:color w:val="auto"/>
        </w:rPr>
        <w:t xml:space="preserve">z różnych materiałów, ale potrzebują zasad i wskazówek, jak tworzyć trwałe konstrukcje i bezpiecznie posługiwać się narzędziami; dzieci są też ciekawe pracy różnych osób, maszyn i urządzeń, które obserwują </w:t>
      </w:r>
      <w:r w:rsidR="005005FD">
        <w:rPr>
          <w:color w:val="auto"/>
        </w:rPr>
        <w:t xml:space="preserve">   </w:t>
      </w:r>
      <w:r w:rsidRPr="00C223BC">
        <w:rPr>
          <w:color w:val="auto"/>
        </w:rPr>
        <w:t xml:space="preserve">w codziennym życiu; potrzebują wiedzy, jak działa świat techniki, oraz umiejętności konstruowania modeli maszyn i urządzeń;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7) przygotowania się do funkcjonowania w społeczeństwie cyfrowym; dzieci nie są świadome zagrożeń, jakie niesie ze sobą korzystanie z nowych technologii, w tym z Internetu – dlatego w przedszkolu dzieci nie korzystają indywidualnie i samodzielnie z urządzeń ekranowych (z wyjątkiem dzieci ze specjalnymi potrzebami edukacyjnymi, które korzystają z racjonalnych usprawnień polegających na zastosowaniu takich urządzeń), a nauczyciel do celów dydaktycznych korzysta z nich tylko w niezbędnym zakresie, </w:t>
      </w:r>
      <w:r w:rsidR="005005FD">
        <w:rPr>
          <w:color w:val="auto"/>
        </w:rPr>
        <w:t xml:space="preserve">                                         </w:t>
      </w:r>
      <w:r w:rsidRPr="00C223BC">
        <w:rPr>
          <w:color w:val="auto"/>
        </w:rPr>
        <w:t xml:space="preserve">z zachowaniem ważnej dla prawidłowego rozwoju dziecka higieny cyfrowej; w przygotowaniu dzieci do bezpiecznego funkcjonowania w społeczeństwie cyfrowym aktywny udział muszą brać rodzice;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8) impresji i ekspresji sztuki; w wieku przedszkolnym dziecko naturalnie wyraża siebie przez różne formy artystyczne – rysunek, taniec, śpiew, opowieści, teatrzyk czy konstruowanie z materiałów – sztuka staje się dla niego nie tylko sposobem ekspresji emocji i myśli, ale też narzędziem poznawania świata i budowania tożsamości; dziecko potrzebuje wsparcia w odkrywaniu własnego języka twórczego i rozwijaniu wrażliwości estetycznej, a także czasu, przestrzeni i narzędzi do samodzielnego tworzenia – bez oceniania, z szacunkiem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dla jego stylu i tempa; równie ważne jest budowanie umiejętności odbioru sztuki – dostrzegania piękna </w:t>
      </w:r>
      <w:r w:rsidR="005005FD">
        <w:rPr>
          <w:color w:val="auto"/>
        </w:rPr>
        <w:t xml:space="preserve">                       </w:t>
      </w:r>
      <w:r w:rsidRPr="00C223BC">
        <w:rPr>
          <w:color w:val="auto"/>
        </w:rPr>
        <w:t xml:space="preserve">w otoczeniu, reagowania na obrazy, dźwięki i opowieści, a także rozumienia emocji zawartych w dziełach innych;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9) świadomego wykorzystywania i rozwijania własnego potencjału ruchowego jako podstawy aktywnego </w:t>
      </w:r>
      <w:r w:rsidR="005005FD">
        <w:rPr>
          <w:color w:val="auto"/>
        </w:rPr>
        <w:t xml:space="preserve">                     </w:t>
      </w:r>
      <w:r w:rsidRPr="00C223BC">
        <w:rPr>
          <w:color w:val="auto"/>
        </w:rPr>
        <w:t xml:space="preserve">i zdrowego stylu życia; w przedszkolu dzieci zyskują świadomość i poczucie swojego ciała, wzmacniają jego wytrzymałość i ogólną sprawność ruchową, ćwiczą precyzję ruchów palców i dłoni, rozwijają koordynację wzrokowo-ruchową, doskonalą swoje zmysły; dzieci zdobywają także wiedzę o tym, co jest dobre (np. prawidłowa postawa ciała), a co złe dla ich zdrowia i kondycji fizycznej (np. długotrwałe oglądanie telewizji); będąc w ruchu, szczególnie na powietrzu, mogą wzmocnić nie tylko swoją odporność, ale także otwartość na nowe wyzwania; uczą się także, jak ważna jest troska o bezpieczeństwo i wzajemne przestrzeganie ustalonych zasad; istotne jest, żeby dzieci w przedszkolu brały udział w rozmaitych aktywnościach muzyczno-ruchowych i ruchowo-sensorycznych.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Codzienna zabawa swobodna dzieci to nieodzowny warunek ich rozwoju i realizacji programu wychowania przedszkolnego. Swobodna zabawa to okazja do wspólnego działania, zgłaszania pomysłów i rozmowy </w:t>
      </w:r>
      <w:r w:rsidR="005005FD">
        <w:rPr>
          <w:color w:val="auto"/>
        </w:rPr>
        <w:t xml:space="preserve">                       </w:t>
      </w:r>
      <w:r w:rsidRPr="00C223BC">
        <w:rPr>
          <w:color w:val="auto"/>
        </w:rPr>
        <w:t xml:space="preserve">o nich, rozwiązywania problemów, dzielenia się zainteresowaniami, doświadczeniami i wiedzą, uzgadniania zasad i przestrzegania ich. W zabawie dzieci mogą wcielać się w różne role, rozpoznawać i wyrażać emocje, odkrywać właściwości zjawisk i przedmiotów, nadawać im nowe zastosowanie.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W codziennych aktywnościach dzieci w przedszkolu są obecne wszystkie obszary wychowania przedszkolnego: społeczny, osobisty, językowy, matematyczny, przyrodniczy, techniczny, cyfrowy, artystyczny, ruchowy. Program wychowania przedszkolnego jest realizowany w każdym momencie pobytu dziecka w przedszkolu (np. podczas czynności porządkowych, posiłków, spaceru).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Pobyt dzieci w przedszkolu opiera się na rytmie dnia, czyli systematycznie powtarzających się czynnościach i aktywnościach. Daje to dzieciom poczucie bezpieczeństwa i kontroli, co jest szczególnie ważne dla dzieci ze specjalnymi potrzebami rozwojowymi. W naturalny sposób sprzyja też włączaniu dzieci w podejmowanie obowiązków, pozwala kształtować samodzielność, zaradność i odpowiedzialność.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Warunkiem realizacji celów wychowania przedszkolnego są właściwe relacje między dzieckiem </w:t>
      </w:r>
      <w:r w:rsidR="005005FD">
        <w:rPr>
          <w:color w:val="auto"/>
        </w:rPr>
        <w:t xml:space="preserve">                                      </w:t>
      </w:r>
      <w:r w:rsidRPr="00C223BC">
        <w:rPr>
          <w:color w:val="auto"/>
        </w:rPr>
        <w:t xml:space="preserve">i nauczycielem. Nauczyciel obserwuje dzieci, zachęca je do rozmowy i uważnie ich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słucha, rozpoznaje potrzeby i odpowiada na nie, organizuje przestrzeń, która jest inspirująca, i zachęca do podejmowania różnych aktywności.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Dzieci najlepiej uczą się przez osobiste działanie i zaangażowanie, gdy korzystają ze swoich zmysłów, mogą przykładowo dotykać, manipulować, porównywać i przekształcać. Wszelkie pomoce drukowane mają charakter uzupełniający, umożliwiają utrwalenie wiedzy i umiejętności dzieci.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Organizacja zajęć na powietrzu powinna być elementem codziennej pracy z dzieckiem w każdej grupie wiekowej. Dzieci powinny mieć codziennie zajęcia na świeżym powietrzu oraz co najmniej raz w tygodniu przebywać poza budynkiem przedszkola dłużej niż 1 godzinę. Daje to możliwość dłuższego spaceru lub zabaw połączonych z badaniem okolicznej przyrody i działaniem w niej. Nie dotyczy to jedynie dni, w których występują alerty Rządowego Centrum Bezpieczeństwa lub szczególnie niesprzyjające warunki atmosferyczne.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Wszechstronny rozwój dzieci jest wspólną odpowiedzialnością rodziców i nauczycieli. Nauczyciele informują rodziców o procesach i postępach rozwojowych dzieci, omawiają z nimi wyniki swoich obserwacji i ustalają zakres potrzebnego wsparcia dziecka. Nauczyciele zachęcają rodziców, żeby brali aktywny udział w procesie rozwoju umiejętności dzieci.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Nauczyciele obserwują dzieci w możliwie różnorodnych sytuacjach i przekazują najważniejsze spostrzeżenia o zachowaniu i rozwoju dziecka rodzicom. Opracowują diagnozę dojrzałości szkolnej dla tych dzieci, które w danym roku mają rozpocząć naukę w szkole.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Dzieci w wieku przedszkolnym funkcjonują w dynamicznym, szybko zmieniającym się otoczeniu. Coraz częściej narażone są na informacje i udział w sytuacjach, których nie rozumieją lub które budzą w nich niepokój. Codzienne spotkania z nauczycielem to okazja do nadawania sensu tym doświadczeniom. Rolą nauczyciela jest stwarzanie sytuacji edukacyjnych, które pomagają dzieciom lepiej rozumieć świat.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Szczególnej uwagi wymaga problem dostępu dzieci do urządzeń cyfrowych i informacji przekazywanych przez media. Wspólną odpowiedzialnością rodziców i nauczycieli jest troska o kształtowanie nawyków higieny cyfrowej.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Aranżacja przestrzeni powinna uwzględniać bariery architektoniczne i sensoryczne oraz zapewniać możliwość swobodnego korzystania z przestrzeni i materiałów przez dzieci z niepełnosprawnościami.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Organizacja przestrzeni w przedszkolu ma umożliwiać dzieciom podejmowanie codziennych czynności związanych z troską o otoczenie i własne potrzeby. Dzieci powinny mieć możliwość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m.in. nakrywania do stołu, samodzielnego nakładania posiłków, sprzątania po posiłkach, porządkowania sali po skończonej zabawie oraz przygotowania się do wyjścia na zewnątrz.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Wskazane jest organizowanie z dziećmi stałych i czasowych stref w budynku przedszkola i poza nim pozwalających na podejmowanie różnorodnych aktywności. Jako stałe proponuje się strefy umożliwiające rozwijanie: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1) czytelnictwa – strefa czytania w sali przedszkolnej powinna być przytulnym i spokojnym miejscem, dostosowanym do potrzeb wszystkich dzieci; w tej strefie warto m.in. uwzględnić książki w różnych formatach (np. z dużą czcionką, obrazkowe, dotykowe), opowiadania dla dzieci (także w języku obcym nowożytnym);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2) budowania i konstruowania – strefa do tego przeznaczona powinna być dostosowana do potrzeb wszystkich dzieci, zapewniać dostęp do klocków, materiałów i narzędzi do majsterkowania, miejsca pozwalającego na bezpieczną pracę; warto także przewidzieć przestrzeń wystawienniczą do ekspozycji wykonanych konstrukcji; nauczyciel ustala zasady bezpiecznego korzystania z narzędzi (np. nożyczek, zszywacza, dziurkacza, śrubokrętu, papieru ściernego) i dba o ich przestrzeganie;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3) działań artystycznych – strefa do tego przeznaczona powinna pozwalać na różnorodną działalność artystyczną, która powinna być dopasowana do potrzeb i preferencji dzieci, które powinny mieć swobodny dostęp przykładowo do instrumentów muzycznych, w tym perkusyjnych, strojów i rekwizytów do odgrywania ról, materiałów papierniczych, naturalnych, recyklingowych; warto także przewidzieć przestrzeń wystawienniczą do ekspozycji wykonanych prac;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4) umiejętności odpoczywania – kąciki wyciszenia, dostępne dla wszystkich dzieci, a szczególnie pomocne dla dzieci wymagających wsparcia w zakresie regulacji emocji i przetwarzania bodźców sensorycznych; takie miejsca powinny być wyposażone w elementy sprzyjające wyciszeniu i komfortowi sensorycznemu (np. w słuchawki wyciszające, miękkie siedziska lub pufy, </w:t>
      </w:r>
      <w:proofErr w:type="spellStart"/>
      <w:r w:rsidRPr="00C223BC">
        <w:rPr>
          <w:color w:val="auto"/>
        </w:rPr>
        <w:t>przytulanki</w:t>
      </w:r>
      <w:proofErr w:type="spellEnd"/>
      <w:r w:rsidRPr="00C223BC">
        <w:rPr>
          <w:color w:val="auto"/>
        </w:rPr>
        <w:t xml:space="preserve"> obciążeniowe, lampki o ciepłym świetle) oraz zabawki sensoryczne i antystresowe (np. gniotki, panele dotykowe);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5) odkrywanie świata nauki i przyrody – strefa do tego przeznaczona powinna pozwalać odkrywać zjawiska </w:t>
      </w:r>
      <w:r w:rsidR="005005FD">
        <w:rPr>
          <w:color w:val="auto"/>
        </w:rPr>
        <w:t xml:space="preserve"> </w:t>
      </w:r>
      <w:r w:rsidRPr="00C223BC">
        <w:rPr>
          <w:color w:val="auto"/>
        </w:rPr>
        <w:t xml:space="preserve">i procesy zachodzące w przyrodzie, podejmować samodzielne działania i obserwacje, prowadzić eksperymenty; każde dziecko powinno mieć możliwość korzystania z tej strefy bez nieuzasadnionych ograniczeń czasowych.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>W ciągu dnia odpowiedni czas powinno się przeznaczać na celebrowanie posiłków – spokojne ich spożywanie połączone z nauką posługiwania się łyżką, nożem</w:t>
      </w:r>
      <w:r w:rsidR="005005FD">
        <w:rPr>
          <w:color w:val="auto"/>
        </w:rPr>
        <w:t xml:space="preserve"> i widelcem. Ważne jest także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</w:p>
    <w:p w:rsidR="00C223BC" w:rsidRPr="00C223BC" w:rsidRDefault="00C223BC" w:rsidP="00C223BC">
      <w:pPr>
        <w:pStyle w:val="Default"/>
        <w:pageBreakBefore/>
        <w:spacing w:line="360" w:lineRule="auto"/>
        <w:jc w:val="both"/>
        <w:rPr>
          <w:color w:val="auto"/>
        </w:rPr>
      </w:pPr>
      <w:r w:rsidRPr="00C223BC">
        <w:rPr>
          <w:color w:val="auto"/>
        </w:rPr>
        <w:lastRenderedPageBreak/>
        <w:t xml:space="preserve">zapewnienie dzieciom możliwości komponowania dania na talerzu i stworzenie takiej atmosfery, aby dzieci nie czuły się pod presją, że muszą zjeść wszystko i w szybkim tempie. </w:t>
      </w:r>
    </w:p>
    <w:p w:rsidR="00C223BC" w:rsidRPr="00C223BC" w:rsidRDefault="00C223BC" w:rsidP="00C223BC">
      <w:pPr>
        <w:pStyle w:val="Default"/>
        <w:spacing w:line="360" w:lineRule="auto"/>
        <w:jc w:val="both"/>
        <w:rPr>
          <w:color w:val="auto"/>
        </w:rPr>
      </w:pPr>
      <w:r w:rsidRPr="00C223BC">
        <w:rPr>
          <w:color w:val="auto"/>
        </w:rPr>
        <w:t xml:space="preserve">Nauka języka obcego nowożytnego w przedszkolu odbywa się przez zabawę i jest zintegrowana ze wszystkimi obszarami funkcjonowania dziecka. Codzienne sytuacje edukacyjne i zabawowe oraz czynności dnia sprzyjają oswajaniu dzieci z językiem obcym nowożytnym. Proste zwroty używane w codziennej komunikacji, piosenki i rymowanki, odpowiadające różnorodnym czynnościom i sytuacjom w przedszkolu, ułatwią naukę języka obcego, budowanie prostych dialogów i rozumienie prostych poleceń. </w:t>
      </w:r>
    </w:p>
    <w:p w:rsidR="0085057A" w:rsidRPr="00C223BC" w:rsidRDefault="00C223BC" w:rsidP="00C223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3BC">
        <w:rPr>
          <w:rFonts w:ascii="Times New Roman" w:hAnsi="Times New Roman" w:cs="Times New Roman"/>
          <w:sz w:val="24"/>
          <w:szCs w:val="24"/>
        </w:rPr>
        <w:t>Dziecko w przedszkolu osłuchuje się z językiem mniejszości narodowej lub etnicznej lub językiem regionalnym – kaszubskim, reaguje na znane słowa, zwroty oraz proste polecenia wypowiadane w tym języku. W naturalny sposób używa wyrażeń związanych z zabawą i codziennymi czynnościami, powtarza rymowanki, proste wierszyki, śpiewa piosenki i uczestniczy w zabawach językowych. Bierze udział w zabawach</w:t>
      </w:r>
      <w:r w:rsidR="005005F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Pr="00C223BC">
        <w:rPr>
          <w:rFonts w:ascii="Times New Roman" w:hAnsi="Times New Roman" w:cs="Times New Roman"/>
          <w:sz w:val="24"/>
          <w:szCs w:val="24"/>
        </w:rPr>
        <w:t xml:space="preserve"> i wydarzeniach związanych z kulturą swojej społeczności oraz tworzy prace plastyczne inspirowane jej historią i tradycją.</w:t>
      </w:r>
    </w:p>
    <w:p w:rsidR="00C223BC" w:rsidRPr="00C223BC" w:rsidRDefault="00C223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23BC" w:rsidRPr="00C223BC" w:rsidSect="00C223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80"/>
    <w:rsid w:val="004D0780"/>
    <w:rsid w:val="005005FD"/>
    <w:rsid w:val="0085057A"/>
    <w:rsid w:val="00C2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6CD1"/>
  <w15:chartTrackingRefBased/>
  <w15:docId w15:val="{EB98C740-056D-4C92-BEE7-976EA758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2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1844-033B-45BE-82F5-5F05602A2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7040</Words>
  <Characters>42245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PM53</dc:creator>
  <cp:keywords/>
  <dc:description/>
  <cp:lastModifiedBy>PM53</cp:lastModifiedBy>
  <cp:revision>1</cp:revision>
  <dcterms:created xsi:type="dcterms:W3CDTF">2026-08-31T18:20:00Z</dcterms:created>
  <dcterms:modified xsi:type="dcterms:W3CDTF">2026-08-31T18:37:00Z</dcterms:modified>
</cp:coreProperties>
</file>