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7" w:rsidRDefault="002F42CC" w:rsidP="00147FA3">
      <w:pPr>
        <w:spacing w:after="160" w:line="360" w:lineRule="auto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„Wkrótce Wielkanoc”</w:t>
      </w:r>
      <w:r>
        <w:rPr>
          <w:rFonts w:ascii="Calibri" w:eastAsia="Calibri" w:hAnsi="Calibri" w:cs="Calibri"/>
        </w:rPr>
        <w:t xml:space="preserve"> </w:t>
      </w:r>
      <w:r w:rsidR="008F4787">
        <w:object w:dxaOrig="1526" w:dyaOrig="1940">
          <v:rect id="rectole0000000000" o:spid="_x0000_i1025" style="width:76.7pt;height:96.3pt" o:ole="" o:preferrelative="t" stroked="f">
            <v:imagedata r:id="rId4" o:title=""/>
          </v:rect>
          <o:OLEObject Type="Embed" ProgID="StaticMetafile" ShapeID="rectole0000000000" DrawAspect="Content" ObjectID="_1678606590" r:id="rId5"/>
        </w:object>
      </w:r>
    </w:p>
    <w:p w:rsidR="008F4787" w:rsidRDefault="002F42CC">
      <w:pPr>
        <w:spacing w:after="16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Drogi Przedszkolaku i Rodzicu…. Zapraszamy do wspólnej zabawy</w:t>
      </w:r>
      <w:r>
        <w:rPr>
          <w:rFonts w:ascii="Calibri" w:eastAsia="Calibri" w:hAnsi="Calibri" w:cs="Calibri"/>
          <w:sz w:val="24"/>
        </w:rPr>
        <w:t xml:space="preserve"> </w:t>
      </w:r>
    </w:p>
    <w:p w:rsidR="008F4787" w:rsidRDefault="002F42CC">
      <w:pPr>
        <w:spacing w:after="160" w:line="25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Wtorek – 30.03</w:t>
      </w:r>
    </w:p>
    <w:p w:rsidR="008F4787" w:rsidRDefault="002F42CC">
      <w:pPr>
        <w:spacing w:after="160" w:line="256" w:lineRule="auto"/>
        <w:rPr>
          <w:rFonts w:ascii="Calibri" w:eastAsia="Calibri" w:hAnsi="Calibri" w:cs="Calibri"/>
          <w:color w:val="538135"/>
          <w:sz w:val="24"/>
        </w:rPr>
      </w:pPr>
      <w:r>
        <w:rPr>
          <w:rFonts w:ascii="Calibri" w:eastAsia="Calibri" w:hAnsi="Calibri" w:cs="Calibri"/>
          <w:color w:val="538135"/>
          <w:sz w:val="24"/>
        </w:rPr>
        <w:t>Temat dnia: Kura, kurczęta i pisanki</w:t>
      </w:r>
    </w:p>
    <w:p w:rsidR="008F4787" w:rsidRDefault="002F42C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Zadanie 1</w:t>
      </w:r>
      <w:r>
        <w:rPr>
          <w:rFonts w:ascii="Calibri" w:eastAsia="Calibri" w:hAnsi="Calibri" w:cs="Calibri"/>
          <w:b/>
        </w:rPr>
        <w:t xml:space="preserve"> </w:t>
      </w:r>
    </w:p>
    <w:p w:rsidR="008F4787" w:rsidRDefault="002F42CC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początek przyjrzyjcie się obrazkom i sylwetom związanymi ze świętami. Zastanówcie się z jakimi świętami są związane: z Bożym Narodzeniem  czy Wielkanocą?</w:t>
      </w:r>
    </w:p>
    <w:p w:rsidR="008F4787" w:rsidRDefault="008F4787">
      <w:pPr>
        <w:spacing w:after="0" w:line="240" w:lineRule="auto"/>
        <w:rPr>
          <w:rFonts w:ascii="Calibri" w:eastAsia="Calibri" w:hAnsi="Calibri" w:cs="Calibri"/>
          <w:b/>
          <w:color w:val="1F3864"/>
        </w:rPr>
      </w:pPr>
      <w:r>
        <w:object w:dxaOrig="2357" w:dyaOrig="3542">
          <v:rect id="rectole0000000001" o:spid="_x0000_i1026" style="width:117.8pt;height:176.75pt" o:ole="" o:preferrelative="t" stroked="f">
            <v:imagedata r:id="rId6" o:title=""/>
          </v:rect>
          <o:OLEObject Type="Embed" ProgID="StaticMetafile" ShapeID="rectole0000000001" DrawAspect="Content" ObjectID="_1678606591" r:id="rId7"/>
        </w:object>
      </w:r>
      <w:r>
        <w:object w:dxaOrig="2865" w:dyaOrig="2865">
          <v:rect id="rectole0000000002" o:spid="_x0000_i1027" style="width:143.05pt;height:143.05pt" o:ole="" o:preferrelative="t" stroked="f">
            <v:imagedata r:id="rId8" o:title=""/>
          </v:rect>
          <o:OLEObject Type="Embed" ProgID="StaticMetafile" ShapeID="rectole0000000002" DrawAspect="Content" ObjectID="_1678606592" r:id="rId9"/>
        </w:object>
      </w:r>
      <w:r>
        <w:object w:dxaOrig="3240" w:dyaOrig="3240">
          <v:rect id="rectole0000000003" o:spid="_x0000_i1028" style="width:161.75pt;height:161.75pt" o:ole="" o:preferrelative="t" stroked="f">
            <v:imagedata r:id="rId10" o:title=""/>
          </v:rect>
          <o:OLEObject Type="Embed" ProgID="StaticMetafile" ShapeID="rectole0000000003" DrawAspect="Content" ObjectID="_1678606593" r:id="rId11"/>
        </w:object>
      </w:r>
      <w:r>
        <w:object w:dxaOrig="3387" w:dyaOrig="3225">
          <v:rect id="rectole0000000004" o:spid="_x0000_i1029" style="width:169.25pt;height:160.85pt" o:ole="" o:preferrelative="t" stroked="f">
            <v:imagedata r:id="rId12" o:title=""/>
          </v:rect>
          <o:OLEObject Type="Embed" ProgID="StaticMetafile" ShapeID="rectole0000000004" DrawAspect="Content" ObjectID="_1678606594" r:id="rId13"/>
        </w:object>
      </w:r>
      <w:r w:rsidR="00147FA3">
        <w:object w:dxaOrig="3715" w:dyaOrig="2822">
          <v:rect id="rectole0000000005" o:spid="_x0000_i1030" style="width:186.1pt;height:141.2pt" o:ole="" o:preferrelative="t" stroked="f">
            <v:imagedata r:id="rId14" o:title=""/>
          </v:rect>
          <o:OLEObject Type="Embed" ProgID="StaticMetafile" ShapeID="rectole0000000005" DrawAspect="Content" ObjectID="_1678606595" r:id="rId15"/>
        </w:object>
      </w:r>
    </w:p>
    <w:p w:rsidR="008F4787" w:rsidRDefault="008F4787" w:rsidP="00D91276">
      <w:pPr>
        <w:spacing w:after="0" w:line="240" w:lineRule="auto"/>
        <w:jc w:val="center"/>
        <w:rPr>
          <w:rFonts w:ascii="AgendaPl-RegularItalic" w:eastAsia="AgendaPl-RegularItalic" w:hAnsi="AgendaPl-RegularItalic" w:cs="AgendaPl-RegularItalic"/>
          <w:i/>
          <w:sz w:val="19"/>
        </w:rPr>
      </w:pPr>
      <w:r>
        <w:object w:dxaOrig="3902" w:dyaOrig="3251">
          <v:rect id="rectole0000000006" o:spid="_x0000_i1031" style="width:194.5pt;height:162.7pt" o:ole="" o:preferrelative="t" stroked="f">
            <v:imagedata r:id="rId16" o:title=""/>
          </v:rect>
          <o:OLEObject Type="Embed" ProgID="StaticMetafile" ShapeID="rectole0000000006" DrawAspect="Content" ObjectID="_1678606596" r:id="rId17"/>
        </w:object>
      </w:r>
      <w:r>
        <w:object w:dxaOrig="3830" w:dyaOrig="2548">
          <v:rect id="rectole0000000007" o:spid="_x0000_i1032" style="width:191.7pt;height:127.15pt" o:ole="" o:preferrelative="t" stroked="f">
            <v:imagedata r:id="rId18" o:title=""/>
          </v:rect>
          <o:OLEObject Type="Embed" ProgID="StaticMetafile" ShapeID="rectole0000000007" DrawAspect="Content" ObjectID="_1678606597" r:id="rId19"/>
        </w:object>
      </w:r>
      <w:r>
        <w:object w:dxaOrig="2793" w:dyaOrig="3729">
          <v:rect id="rectole0000000010" o:spid="_x0000_i1033" style="width:139.3pt;height:187pt" o:ole="" o:preferrelative="t" stroked="f">
            <v:imagedata r:id="rId20" o:title=""/>
          </v:rect>
          <o:OLEObject Type="Embed" ProgID="StaticMetafile" ShapeID="rectole0000000010" DrawAspect="Content" ObjectID="_1678606598" r:id="rId21"/>
        </w:object>
      </w:r>
      <w:r>
        <w:object w:dxaOrig="2793" w:dyaOrig="3744">
          <v:rect id="rectole0000000011" o:spid="_x0000_i1034" style="width:139.3pt;height:187.95pt" o:ole="" o:preferrelative="t" stroked="f">
            <v:imagedata r:id="rId22" o:title=""/>
          </v:rect>
          <o:OLEObject Type="Embed" ProgID="StaticMetafile" ShapeID="rectole0000000011" DrawAspect="Content" ObjectID="_1678606599" r:id="rId23"/>
        </w:object>
      </w:r>
      <w:r>
        <w:object w:dxaOrig="3729" w:dyaOrig="2793">
          <v:rect id="rectole0000000012" o:spid="_x0000_i1035" style="width:187pt;height:139.3pt" o:ole="" o:preferrelative="t" stroked="f">
            <v:imagedata r:id="rId24" o:title=""/>
          </v:rect>
          <o:OLEObject Type="Embed" ProgID="StaticMetafile" ShapeID="rectole0000000012" DrawAspect="Content" ObjectID="_1678606600" r:id="rId25"/>
        </w:object>
      </w:r>
    </w:p>
    <w:p w:rsidR="008F4787" w:rsidRDefault="008F4787">
      <w:pPr>
        <w:spacing w:after="160" w:line="256" w:lineRule="auto"/>
        <w:rPr>
          <w:rFonts w:ascii="Calibri" w:eastAsia="Calibri" w:hAnsi="Calibri" w:cs="Calibri"/>
          <w:b/>
          <w:sz w:val="24"/>
        </w:rPr>
      </w:pPr>
    </w:p>
    <w:p w:rsidR="00191FD5" w:rsidRDefault="00191FD5">
      <w:pPr>
        <w:spacing w:after="160" w:line="256" w:lineRule="auto"/>
        <w:rPr>
          <w:rFonts w:ascii="Calibri" w:eastAsia="Calibri" w:hAnsi="Calibri" w:cs="Calibri"/>
          <w:b/>
          <w:sz w:val="24"/>
        </w:rPr>
      </w:pPr>
    </w:p>
    <w:p w:rsidR="008F4787" w:rsidRDefault="002F42CC">
      <w:pPr>
        <w:spacing w:after="160"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Zadanie 2</w:t>
      </w:r>
    </w:p>
    <w:p w:rsidR="008F4787" w:rsidRDefault="002F42CC">
      <w:pPr>
        <w:spacing w:after="160"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Czas na pracę w książce.</w:t>
      </w:r>
    </w:p>
    <w:p w:rsidR="008F4787" w:rsidRDefault="002F42CC">
      <w:pPr>
        <w:spacing w:after="160" w:line="256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Karty pracy cz.3, nr 56</w:t>
      </w:r>
    </w:p>
    <w:p w:rsidR="008F4787" w:rsidRDefault="008F4787">
      <w:pPr>
        <w:spacing w:after="160" w:line="256" w:lineRule="auto"/>
        <w:rPr>
          <w:rFonts w:ascii="Calibri" w:eastAsia="Calibri" w:hAnsi="Calibri" w:cs="Calibri"/>
          <w:sz w:val="24"/>
        </w:rPr>
      </w:pPr>
    </w:p>
    <w:p w:rsidR="008F4787" w:rsidRDefault="002F42CC">
      <w:pPr>
        <w:spacing w:after="160" w:line="25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Aktywność poznawcza, cele: </w:t>
      </w:r>
      <w:r>
        <w:rPr>
          <w:rFonts w:ascii="Calibri" w:eastAsia="Calibri" w:hAnsi="Calibri" w:cs="Calibri"/>
          <w:sz w:val="24"/>
        </w:rPr>
        <w:t>kolorowanie każdego jajka jednym kolorem tak, aby każde jajko było inne, łączenie w pary takich samych zestawów pisanek</w:t>
      </w: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F4787" w:rsidRDefault="002F42C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Zadanie 3</w:t>
      </w:r>
    </w:p>
    <w:p w:rsidR="008F4787" w:rsidRDefault="002F42C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Zapraszam do wspólnej zabawy przy piosence „Koszyczek dobrych życzeń”</w:t>
      </w:r>
    </w:p>
    <w:p w:rsidR="008F4787" w:rsidRDefault="008F4787">
      <w:pPr>
        <w:spacing w:after="0" w:line="240" w:lineRule="auto"/>
        <w:rPr>
          <w:rFonts w:ascii="Calibri" w:eastAsia="Calibri" w:hAnsi="Calibri" w:cs="Calibri"/>
          <w:b/>
          <w:color w:val="1F3864"/>
        </w:rPr>
      </w:pPr>
    </w:p>
    <w:p w:rsidR="008F4787" w:rsidRDefault="002F42CC">
      <w:pPr>
        <w:spacing w:after="0" w:line="240" w:lineRule="auto"/>
        <w:rPr>
          <w:rFonts w:ascii="Calibri" w:eastAsia="Calibri" w:hAnsi="Calibri" w:cs="Calibri"/>
          <w:b/>
          <w:color w:val="1F3864"/>
        </w:rPr>
      </w:pPr>
      <w:r>
        <w:rPr>
          <w:rFonts w:ascii="Calibri" w:eastAsia="Calibri" w:hAnsi="Calibri" w:cs="Calibri"/>
          <w:sz w:val="24"/>
        </w:rPr>
        <w:t>Link do piosenki:</w:t>
      </w:r>
      <w:r>
        <w:rPr>
          <w:rFonts w:ascii="Calibri" w:eastAsia="Calibri" w:hAnsi="Calibri" w:cs="Calibri"/>
          <w:b/>
          <w:color w:val="1F3864"/>
        </w:rPr>
        <w:t xml:space="preserve"> </w:t>
      </w:r>
      <w:hyperlink r:id="rId26">
        <w:r>
          <w:rPr>
            <w:rFonts w:ascii="Calibri" w:eastAsia="Calibri" w:hAnsi="Calibri" w:cs="Calibri"/>
            <w:b/>
            <w:color w:val="0000FF"/>
            <w:u w:val="single"/>
          </w:rPr>
          <w:t>https://www.youtube.com/watch?v=7TZOcP5tKhY</w:t>
        </w:r>
      </w:hyperlink>
    </w:p>
    <w:p w:rsidR="008F4787" w:rsidRDefault="008F4787">
      <w:pPr>
        <w:spacing w:after="0" w:line="240" w:lineRule="auto"/>
        <w:rPr>
          <w:rFonts w:ascii="Calibri" w:eastAsia="Calibri" w:hAnsi="Calibri" w:cs="Calibri"/>
          <w:b/>
          <w:color w:val="1F3864"/>
        </w:rPr>
      </w:pPr>
    </w:p>
    <w:p w:rsidR="008F4787" w:rsidRDefault="002F4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Drogi Rodzicu posłuchaj ze swoim dzieckiem piosenki a następnie porozmawiaj z nim na temat utworu. Pomocne będą w tym następujące pytania:</w:t>
      </w:r>
    </w:p>
    <w:p w:rsidR="008F4787" w:rsidRDefault="002F4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-Co znajduje się w koszyczku, o którym jest mowa w piosence?</w:t>
      </w:r>
    </w:p>
    <w:p w:rsidR="008F4787" w:rsidRDefault="002F42CC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-Co oznaczają słowa w piosence </w:t>
      </w:r>
      <w:r>
        <w:rPr>
          <w:rFonts w:ascii="Calibri" w:eastAsia="Calibri" w:hAnsi="Calibri" w:cs="Calibri"/>
          <w:i/>
          <w:sz w:val="24"/>
        </w:rPr>
        <w:t>koszyczek dobrych życzeń</w:t>
      </w:r>
    </w:p>
    <w:p w:rsidR="008F4787" w:rsidRDefault="008F4787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:rsidR="008F4787" w:rsidRDefault="002F4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rozmowie zapraszamy do wspólnego tańca przy piosence</w:t>
      </w:r>
    </w:p>
    <w:p w:rsidR="008F4787" w:rsidRDefault="008F478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F4787" w:rsidRDefault="002F4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Aktywność poznawcza, językowa i muzyczna, cele: </w:t>
      </w:r>
      <w:r>
        <w:rPr>
          <w:rFonts w:ascii="Calibri" w:eastAsia="Calibri" w:hAnsi="Calibri" w:cs="Calibri"/>
          <w:sz w:val="24"/>
        </w:rPr>
        <w:t>udzielanie odpowiedzi na pytania dotyczące utworu muzycznego, rozwijanie umiejętności wyrażania muzyki ruchem</w:t>
      </w:r>
    </w:p>
    <w:p w:rsidR="008F4787" w:rsidRDefault="008F478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1ECC" w:rsidRDefault="00941E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41ECC" w:rsidRPr="00941ECC" w:rsidRDefault="00941ECC" w:rsidP="00941ECC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941ECC">
        <w:rPr>
          <w:rFonts w:ascii="Calibri" w:eastAsia="Calibri" w:hAnsi="Calibri" w:cs="Calibri"/>
          <w:b/>
          <w:sz w:val="44"/>
          <w:szCs w:val="44"/>
        </w:rPr>
        <w:t xml:space="preserve">DALSZA CZĘŚĆ W DRUGIM PLIKU </w:t>
      </w:r>
      <w:r w:rsidRPr="00941ECC">
        <w:rPr>
          <w:rFonts w:ascii="Calibri" w:eastAsia="Calibri" w:hAnsi="Calibri" w:cs="Calibri"/>
          <w:b/>
          <w:sz w:val="44"/>
          <w:szCs w:val="44"/>
        </w:rPr>
        <w:sym w:font="Wingdings" w:char="F04A"/>
      </w:r>
    </w:p>
    <w:sectPr w:rsidR="00941ECC" w:rsidRPr="00941ECC" w:rsidSect="0048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F4787"/>
    <w:rsid w:val="00147FA3"/>
    <w:rsid w:val="00155790"/>
    <w:rsid w:val="00191FD5"/>
    <w:rsid w:val="002A5630"/>
    <w:rsid w:val="002F42CC"/>
    <w:rsid w:val="003142BD"/>
    <w:rsid w:val="0037068F"/>
    <w:rsid w:val="00486B1E"/>
    <w:rsid w:val="004D6107"/>
    <w:rsid w:val="006E0415"/>
    <w:rsid w:val="007C38E2"/>
    <w:rsid w:val="008F3FAB"/>
    <w:rsid w:val="008F4787"/>
    <w:rsid w:val="00941ECC"/>
    <w:rsid w:val="00AB75DD"/>
    <w:rsid w:val="00D91276"/>
    <w:rsid w:val="00E40EB5"/>
    <w:rsid w:val="00E87030"/>
    <w:rsid w:val="00F8548D"/>
    <w:rsid w:val="00FC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jpeg"/><Relationship Id="rId26" Type="http://schemas.openxmlformats.org/officeDocument/2006/relationships/hyperlink" Target="https://www.youtube.com/watch?v=7TZOcP5tKhY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21</cp:revision>
  <dcterms:created xsi:type="dcterms:W3CDTF">2021-03-30T07:45:00Z</dcterms:created>
  <dcterms:modified xsi:type="dcterms:W3CDTF">2021-03-30T08:50:00Z</dcterms:modified>
</cp:coreProperties>
</file>