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6" w:rsidRDefault="00584D96" w:rsidP="00584D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Tematyka tygodniowa: </w:t>
      </w:r>
      <w:r w:rsidRPr="0001367B">
        <w:rPr>
          <w:rFonts w:ascii="Times New Roman" w:hAnsi="Times New Roman"/>
          <w:b/>
          <w:sz w:val="32"/>
          <w:szCs w:val="32"/>
        </w:rPr>
        <w:t>Wielkanoc – zwyczaje i tradycje</w:t>
      </w:r>
    </w:p>
    <w:p w:rsidR="00584D96" w:rsidRPr="0001367B" w:rsidRDefault="00584D96" w:rsidP="00584D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84D96" w:rsidRDefault="00584D96" w:rsidP="00584D9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Wtorek 30.03.2021 r.</w:t>
      </w:r>
    </w:p>
    <w:p w:rsidR="00185805" w:rsidRDefault="00584D96" w:rsidP="00185805">
      <w:pPr>
        <w:rPr>
          <w:rFonts w:ascii="Times New Roman" w:hAnsi="Times New Roman"/>
          <w:b/>
          <w:sz w:val="32"/>
          <w:szCs w:val="32"/>
        </w:rPr>
      </w:pPr>
      <w:r w:rsidRPr="00864718"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emat dnia: </w:t>
      </w:r>
      <w:r w:rsidRPr="00584D96">
        <w:rPr>
          <w:rFonts w:ascii="Times New Roman" w:hAnsi="Times New Roman"/>
          <w:b/>
          <w:sz w:val="32"/>
          <w:szCs w:val="32"/>
        </w:rPr>
        <w:t>Pisanki wielkanocne</w:t>
      </w:r>
    </w:p>
    <w:p w:rsidR="00584D96" w:rsidRPr="00185805" w:rsidRDefault="00584D96" w:rsidP="00584D96">
      <w:pPr>
        <w:rPr>
          <w:rFonts w:ascii="Times New Roman" w:hAnsi="Times New Roman"/>
          <w:b/>
          <w:sz w:val="24"/>
          <w:szCs w:val="24"/>
        </w:rPr>
      </w:pPr>
      <w:r w:rsidRPr="00185805">
        <w:rPr>
          <w:rFonts w:ascii="Times New Roman" w:hAnsi="Times New Roman"/>
          <w:b/>
          <w:sz w:val="24"/>
          <w:szCs w:val="24"/>
        </w:rPr>
        <w:t xml:space="preserve"> </w:t>
      </w:r>
      <w:r w:rsidR="00185805" w:rsidRPr="00185805">
        <w:rPr>
          <w:rFonts w:ascii="Times New Roman" w:eastAsia="Arial" w:hAnsi="Times New Roman"/>
          <w:sz w:val="24"/>
          <w:szCs w:val="24"/>
        </w:rPr>
        <w:t>Cele główne</w:t>
      </w:r>
      <w:r w:rsidR="00185805" w:rsidRPr="00185805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</w:p>
    <w:p w:rsidR="00584D96" w:rsidRPr="00185805" w:rsidRDefault="00584D96" w:rsidP="00584D96">
      <w:pPr>
        <w:pStyle w:val="TableParagraph"/>
        <w:numPr>
          <w:ilvl w:val="0"/>
          <w:numId w:val="2"/>
        </w:numPr>
        <w:tabs>
          <w:tab w:val="left" w:pos="304"/>
        </w:tabs>
        <w:kinsoku w:val="0"/>
        <w:overflowPunct w:val="0"/>
        <w:spacing w:before="1" w:line="259" w:lineRule="auto"/>
        <w:ind w:right="464"/>
        <w:rPr>
          <w:color w:val="231F20"/>
          <w:w w:val="105"/>
        </w:rPr>
      </w:pPr>
      <w:r w:rsidRPr="00185805">
        <w:rPr>
          <w:color w:val="231F20"/>
          <w:w w:val="105"/>
        </w:rPr>
        <w:t>zapoznanie</w:t>
      </w:r>
      <w:r w:rsidRPr="00185805">
        <w:rPr>
          <w:color w:val="231F20"/>
          <w:spacing w:val="-30"/>
          <w:w w:val="105"/>
        </w:rPr>
        <w:t xml:space="preserve"> </w:t>
      </w:r>
      <w:r w:rsidRPr="00185805">
        <w:rPr>
          <w:color w:val="231F20"/>
          <w:w w:val="105"/>
        </w:rPr>
        <w:t xml:space="preserve">ze zwyczajem </w:t>
      </w:r>
      <w:r w:rsidRPr="00185805">
        <w:rPr>
          <w:color w:val="231F20"/>
        </w:rPr>
        <w:t xml:space="preserve">wykonywania </w:t>
      </w:r>
      <w:r w:rsidRPr="00185805">
        <w:rPr>
          <w:color w:val="231F20"/>
          <w:w w:val="105"/>
        </w:rPr>
        <w:t>pisanek</w:t>
      </w:r>
    </w:p>
    <w:p w:rsidR="00185805" w:rsidRPr="00185805" w:rsidRDefault="00584D96" w:rsidP="00185805">
      <w:pPr>
        <w:pStyle w:val="TableParagraph"/>
        <w:numPr>
          <w:ilvl w:val="0"/>
          <w:numId w:val="2"/>
        </w:numPr>
        <w:tabs>
          <w:tab w:val="left" w:pos="304"/>
        </w:tabs>
        <w:kinsoku w:val="0"/>
        <w:overflowPunct w:val="0"/>
        <w:spacing w:before="1" w:line="259" w:lineRule="auto"/>
        <w:ind w:right="464"/>
        <w:rPr>
          <w:color w:val="231F20"/>
          <w:w w:val="105"/>
        </w:rPr>
      </w:pPr>
      <w:r w:rsidRPr="00185805">
        <w:rPr>
          <w:color w:val="231F20"/>
          <w:w w:val="105"/>
        </w:rPr>
        <w:t>rozwijanie sprawności manualnej i</w:t>
      </w:r>
      <w:r w:rsidRPr="00185805">
        <w:rPr>
          <w:color w:val="231F20"/>
          <w:spacing w:val="-38"/>
          <w:w w:val="105"/>
        </w:rPr>
        <w:t xml:space="preserve"> </w:t>
      </w:r>
      <w:r w:rsidRPr="00185805">
        <w:rPr>
          <w:color w:val="231F20"/>
          <w:w w:val="105"/>
        </w:rPr>
        <w:t>inwencji</w:t>
      </w:r>
      <w:r w:rsidRPr="00185805">
        <w:rPr>
          <w:color w:val="231F20"/>
          <w:spacing w:val="-31"/>
          <w:w w:val="105"/>
        </w:rPr>
        <w:t xml:space="preserve"> </w:t>
      </w:r>
      <w:r w:rsidRPr="00185805">
        <w:rPr>
          <w:color w:val="231F20"/>
          <w:w w:val="105"/>
        </w:rPr>
        <w:t>twórczej</w:t>
      </w:r>
    </w:p>
    <w:p w:rsidR="00185805" w:rsidRPr="00185805" w:rsidRDefault="00185805" w:rsidP="00185805">
      <w:pPr>
        <w:pStyle w:val="TableParagraph"/>
        <w:tabs>
          <w:tab w:val="left" w:pos="304"/>
        </w:tabs>
        <w:kinsoku w:val="0"/>
        <w:overflowPunct w:val="0"/>
        <w:spacing w:before="1" w:line="259" w:lineRule="auto"/>
        <w:ind w:right="464"/>
        <w:rPr>
          <w:color w:val="231F20"/>
          <w:w w:val="105"/>
        </w:rPr>
      </w:pPr>
    </w:p>
    <w:p w:rsidR="00185805" w:rsidRPr="00185805" w:rsidRDefault="00185805" w:rsidP="00185805">
      <w:pPr>
        <w:rPr>
          <w:rFonts w:ascii="Times New Roman" w:hAnsi="Times New Roman"/>
          <w:color w:val="231F20"/>
          <w:w w:val="105"/>
          <w:sz w:val="24"/>
          <w:szCs w:val="24"/>
        </w:rPr>
      </w:pPr>
      <w:r w:rsidRPr="00185805">
        <w:rPr>
          <w:rFonts w:ascii="Times New Roman" w:eastAsia="Arial" w:hAnsi="Times New Roman"/>
          <w:sz w:val="24"/>
          <w:szCs w:val="24"/>
        </w:rPr>
        <w:t>Cele operacyjne:</w:t>
      </w:r>
    </w:p>
    <w:p w:rsidR="00185805" w:rsidRPr="00185805" w:rsidRDefault="00185805" w:rsidP="00584D96">
      <w:pPr>
        <w:rPr>
          <w:rFonts w:ascii="Times New Roman" w:hAnsi="Times New Roman"/>
          <w:color w:val="231F20"/>
          <w:w w:val="105"/>
          <w:sz w:val="24"/>
          <w:szCs w:val="24"/>
        </w:rPr>
      </w:pPr>
      <w:r w:rsidRPr="00185805">
        <w:rPr>
          <w:rFonts w:ascii="Times New Roman" w:eastAsia="Arial" w:hAnsi="Times New Roman"/>
          <w:sz w:val="24"/>
          <w:szCs w:val="24"/>
        </w:rPr>
        <w:t>Dziecko</w:t>
      </w:r>
    </w:p>
    <w:p w:rsidR="00584D96" w:rsidRDefault="00584D96" w:rsidP="00584D96">
      <w:pPr>
        <w:pStyle w:val="TableParagraph"/>
        <w:numPr>
          <w:ilvl w:val="0"/>
          <w:numId w:val="2"/>
        </w:numPr>
        <w:tabs>
          <w:tab w:val="left" w:pos="304"/>
        </w:tabs>
        <w:kinsoku w:val="0"/>
        <w:overflowPunct w:val="0"/>
        <w:spacing w:before="1" w:line="259" w:lineRule="auto"/>
        <w:ind w:right="105"/>
        <w:rPr>
          <w:color w:val="231F20"/>
          <w:w w:val="105"/>
        </w:rPr>
      </w:pPr>
      <w:r w:rsidRPr="00185805">
        <w:rPr>
          <w:color w:val="231F20"/>
          <w:w w:val="105"/>
        </w:rPr>
        <w:t>wykonuje pisankę</w:t>
      </w:r>
      <w:r w:rsidRPr="00185805">
        <w:rPr>
          <w:color w:val="231F20"/>
          <w:spacing w:val="-25"/>
          <w:w w:val="105"/>
        </w:rPr>
        <w:t xml:space="preserve"> </w:t>
      </w:r>
      <w:r w:rsidRPr="00185805">
        <w:rPr>
          <w:color w:val="231F20"/>
          <w:w w:val="105"/>
        </w:rPr>
        <w:t>wybraną techniką</w:t>
      </w:r>
    </w:p>
    <w:p w:rsidR="00650910" w:rsidRDefault="00650910" w:rsidP="00650910">
      <w:pPr>
        <w:pStyle w:val="TableParagraph"/>
        <w:tabs>
          <w:tab w:val="left" w:pos="304"/>
        </w:tabs>
        <w:kinsoku w:val="0"/>
        <w:overflowPunct w:val="0"/>
        <w:spacing w:before="1" w:line="259" w:lineRule="auto"/>
        <w:ind w:left="360" w:right="105"/>
        <w:rPr>
          <w:color w:val="231F20"/>
          <w:w w:val="105"/>
        </w:rPr>
      </w:pPr>
    </w:p>
    <w:p w:rsidR="00584D96" w:rsidRPr="00650910" w:rsidRDefault="00650910" w:rsidP="00650910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b/>
          <w:i/>
          <w:sz w:val="32"/>
          <w:szCs w:val="32"/>
        </w:rPr>
      </w:pPr>
      <w:r w:rsidRPr="00650910">
        <w:rPr>
          <w:rFonts w:ascii="Times New Roman" w:hAnsi="Times New Roman"/>
          <w:b/>
          <w:i/>
          <w:sz w:val="32"/>
          <w:szCs w:val="32"/>
        </w:rPr>
        <w:t>Witamy</w:t>
      </w:r>
      <w:r w:rsidR="00185805" w:rsidRPr="0018580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9138" cy="381000"/>
            <wp:effectExtent l="19050" t="0" r="2362" b="0"/>
            <wp:docPr id="10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D96" w:rsidRDefault="001C1E6B" w:rsidP="00584D96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4D96">
        <w:rPr>
          <w:rFonts w:ascii="Times New Roman" w:hAnsi="Times New Roman"/>
          <w:sz w:val="24"/>
          <w:szCs w:val="24"/>
        </w:rPr>
        <w:t xml:space="preserve"> Ćwiczenia analizy i syntezy wzrokowej.</w:t>
      </w:r>
    </w:p>
    <w:p w:rsidR="00584D96" w:rsidRDefault="00584D96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Łączenie liniami fragmentów obrazka umieszczonych na dole karty z miejscami na obrazku, na których powinny się znaleźć (karta pracy</w:t>
      </w:r>
      <w:r w:rsidR="00F930D1">
        <w:rPr>
          <w:rFonts w:ascii="Times New Roman" w:hAnsi="Times New Roman"/>
          <w:sz w:val="24"/>
          <w:szCs w:val="24"/>
        </w:rPr>
        <w:t xml:space="preserve"> s. 62</w:t>
      </w:r>
      <w:r>
        <w:rPr>
          <w:rFonts w:ascii="Times New Roman" w:hAnsi="Times New Roman"/>
          <w:sz w:val="24"/>
          <w:szCs w:val="24"/>
        </w:rPr>
        <w:t>).</w:t>
      </w:r>
    </w:p>
    <w:p w:rsidR="00185805" w:rsidRDefault="00650910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38500" cy="4390901"/>
            <wp:effectExtent l="19050" t="0" r="0" b="0"/>
            <wp:docPr id="1" name="Obraz 1" descr="C:\Users\PC\Desktop\Karta Pracy 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ta Pracy 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79" cy="43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BF" w:rsidRPr="0011044B" w:rsidRDefault="001C1E6B" w:rsidP="003E50BF">
      <w:pPr>
        <w:pStyle w:val="NormalnyWeb"/>
        <w:spacing w:before="0" w:beforeAutospacing="0" w:after="0"/>
        <w:jc w:val="both"/>
      </w:pPr>
      <w:r w:rsidRPr="0011044B">
        <w:t>2</w:t>
      </w:r>
      <w:r w:rsidR="003E50BF" w:rsidRPr="0011044B">
        <w:t xml:space="preserve">. </w:t>
      </w:r>
      <w:r w:rsidR="003E50BF" w:rsidRPr="0011044B">
        <w:rPr>
          <w:b/>
          <w:bCs/>
          <w:i/>
          <w:iCs/>
        </w:rPr>
        <w:t xml:space="preserve">Porządki Pana Języczka – </w:t>
      </w:r>
      <w:r w:rsidR="003E50BF" w:rsidRPr="0011044B">
        <w:rPr>
          <w:b/>
          <w:bCs/>
        </w:rPr>
        <w:t>ćwiczenia logopedyczne</w:t>
      </w:r>
    </w:p>
    <w:p w:rsidR="003E50BF" w:rsidRPr="0011044B" w:rsidRDefault="003E50BF" w:rsidP="003E50BF">
      <w:pPr>
        <w:pStyle w:val="NormalnyWeb"/>
        <w:spacing w:before="0" w:beforeAutospacing="0" w:after="0"/>
        <w:jc w:val="both"/>
      </w:pPr>
      <w:r w:rsidRPr="0011044B">
        <w:lastRenderedPageBreak/>
        <w:t xml:space="preserve">Dziecko wykonują ruchy językiem ilustrując opowiadanie rodzica: </w:t>
      </w:r>
    </w:p>
    <w:p w:rsidR="003E50BF" w:rsidRPr="0011044B" w:rsidRDefault="003E50BF" w:rsidP="003E50BF">
      <w:pPr>
        <w:pStyle w:val="NormalnyWeb"/>
        <w:spacing w:before="0" w:beforeAutospacing="0" w:after="0"/>
        <w:jc w:val="both"/>
      </w:pPr>
      <w:r w:rsidRPr="0011044B">
        <w:t xml:space="preserve">- Pan Języczek "zamiatają" wszystkie kąty w buzi, </w:t>
      </w:r>
    </w:p>
    <w:p w:rsidR="003E50BF" w:rsidRPr="0011044B" w:rsidRDefault="003E50BF" w:rsidP="003E50BF">
      <w:pPr>
        <w:pStyle w:val="NormalnyWeb"/>
        <w:spacing w:before="0" w:beforeAutospacing="0" w:after="0"/>
        <w:jc w:val="both"/>
      </w:pPr>
      <w:r w:rsidRPr="0011044B">
        <w:t>- Pan Języczek maluje policzki wewnątrz,</w:t>
      </w:r>
    </w:p>
    <w:p w:rsidR="003E50BF" w:rsidRPr="0011044B" w:rsidRDefault="003E50BF" w:rsidP="003E50BF">
      <w:pPr>
        <w:pStyle w:val="NormalnyWeb"/>
        <w:spacing w:before="0" w:beforeAutospacing="0" w:after="0"/>
        <w:jc w:val="both"/>
      </w:pPr>
      <w:r w:rsidRPr="0011044B">
        <w:t>- Pan Języczek myje okna – dziecko oblizuje najpierw górną, później dolną wargę,</w:t>
      </w:r>
    </w:p>
    <w:p w:rsidR="003E50BF" w:rsidRPr="0011044B" w:rsidRDefault="003E50BF" w:rsidP="003E50BF">
      <w:pPr>
        <w:pStyle w:val="NormalnyWeb"/>
        <w:spacing w:before="0" w:beforeAutospacing="0" w:after="0"/>
        <w:jc w:val="both"/>
      </w:pPr>
      <w:r w:rsidRPr="0011044B">
        <w:t xml:space="preserve">- Pan Języczek maluje podniebienie, próbuje namalować na nim gwiazdki, </w:t>
      </w:r>
    </w:p>
    <w:p w:rsidR="003E50BF" w:rsidRPr="0011044B" w:rsidRDefault="003E50BF" w:rsidP="003E50BF">
      <w:pPr>
        <w:pStyle w:val="NormalnyWeb"/>
        <w:spacing w:before="0" w:beforeAutospacing="0" w:after="0"/>
        <w:jc w:val="both"/>
      </w:pPr>
      <w:r w:rsidRPr="0011044B">
        <w:t xml:space="preserve">- Pan Języczek sprząta po malowaniu – dziecko ponownie wymiata językiem wszystkie kąty w buzi, </w:t>
      </w:r>
    </w:p>
    <w:p w:rsidR="00584D96" w:rsidRDefault="003E50BF" w:rsidP="001C1E6B">
      <w:pPr>
        <w:pStyle w:val="NormalnyWeb"/>
        <w:spacing w:before="0" w:beforeAutospacing="0" w:after="0"/>
        <w:jc w:val="both"/>
      </w:pPr>
      <w:r w:rsidRPr="0011044B">
        <w:t>- Pan Języczek wietrzy mieszkanie - dziecko nabiera powietrze nosem, wypuszczają ustami.</w:t>
      </w:r>
    </w:p>
    <w:p w:rsidR="0011044B" w:rsidRPr="0011044B" w:rsidRDefault="0011044B" w:rsidP="001C1E6B">
      <w:pPr>
        <w:pStyle w:val="NormalnyWeb"/>
        <w:spacing w:before="0" w:beforeAutospacing="0" w:after="0"/>
        <w:jc w:val="both"/>
      </w:pPr>
    </w:p>
    <w:p w:rsidR="001C1E6B" w:rsidRPr="0011044B" w:rsidRDefault="00650910" w:rsidP="001C1E6B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650910">
        <w:rPr>
          <w:color w:val="000000"/>
        </w:rPr>
        <w:t>3</w:t>
      </w:r>
      <w:r w:rsidR="0011044B" w:rsidRPr="0011044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1C1E6B" w:rsidRPr="0011044B">
        <w:rPr>
          <w:b/>
          <w:color w:val="000000"/>
        </w:rPr>
        <w:t>Słuchanie wiersza (pomysł autora).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</w:pPr>
    </w:p>
    <w:p w:rsidR="001C1E6B" w:rsidRPr="0011044B" w:rsidRDefault="001C1E6B" w:rsidP="001C1E6B">
      <w:pPr>
        <w:pStyle w:val="Pa24"/>
        <w:spacing w:before="40"/>
        <w:ind w:left="280" w:hanging="280"/>
        <w:jc w:val="both"/>
        <w:rPr>
          <w:color w:val="000000"/>
        </w:rPr>
      </w:pPr>
      <w:r w:rsidRPr="0011044B">
        <w:rPr>
          <w:i/>
          <w:iCs/>
          <w:color w:val="000000"/>
        </w:rPr>
        <w:t xml:space="preserve">Na wielkanocnym stole </w:t>
      </w:r>
    </w:p>
    <w:p w:rsidR="001C1E6B" w:rsidRPr="0011044B" w:rsidRDefault="001C1E6B" w:rsidP="001C1E6B">
      <w:pPr>
        <w:pStyle w:val="Pa2"/>
        <w:ind w:left="280" w:hanging="280"/>
        <w:jc w:val="both"/>
        <w:rPr>
          <w:color w:val="000000"/>
        </w:rPr>
      </w:pPr>
      <w:r w:rsidRPr="0011044B">
        <w:rPr>
          <w:i/>
          <w:iCs/>
          <w:color w:val="000000"/>
        </w:rPr>
        <w:t xml:space="preserve">jest kolorowo i świątecznie. </w:t>
      </w:r>
    </w:p>
    <w:p w:rsidR="001C1E6B" w:rsidRPr="0011044B" w:rsidRDefault="001C1E6B" w:rsidP="001C1E6B">
      <w:pPr>
        <w:pStyle w:val="Pa2"/>
        <w:ind w:left="280" w:hanging="280"/>
        <w:jc w:val="both"/>
        <w:rPr>
          <w:color w:val="000000"/>
        </w:rPr>
      </w:pPr>
      <w:r w:rsidRPr="0011044B">
        <w:rPr>
          <w:i/>
          <w:iCs/>
          <w:color w:val="000000"/>
        </w:rPr>
        <w:t xml:space="preserve">Zielone wstążeczki owsa 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  <w:rPr>
          <w:i/>
          <w:iCs/>
          <w:color w:val="000000"/>
        </w:rPr>
      </w:pPr>
      <w:r w:rsidRPr="0011044B">
        <w:rPr>
          <w:i/>
          <w:iCs/>
          <w:color w:val="000000"/>
        </w:rPr>
        <w:t>otaczają pisanki bajeczne.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  <w:rPr>
          <w:i/>
          <w:iCs/>
          <w:color w:val="000000"/>
        </w:rPr>
      </w:pPr>
      <w:r w:rsidRPr="0011044B">
        <w:rPr>
          <w:i/>
          <w:iCs/>
          <w:color w:val="000000"/>
        </w:rPr>
        <w:t xml:space="preserve">Słodki, cukrowy baranek, 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  <w:rPr>
          <w:i/>
          <w:iCs/>
          <w:color w:val="000000"/>
        </w:rPr>
      </w:pPr>
      <w:r w:rsidRPr="0011044B">
        <w:rPr>
          <w:i/>
          <w:iCs/>
          <w:color w:val="000000"/>
        </w:rPr>
        <w:t xml:space="preserve">obok palma nadęta, 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  <w:rPr>
          <w:i/>
          <w:iCs/>
          <w:color w:val="000000"/>
        </w:rPr>
      </w:pPr>
      <w:r w:rsidRPr="0011044B">
        <w:rPr>
          <w:i/>
          <w:iCs/>
          <w:color w:val="000000"/>
        </w:rPr>
        <w:t xml:space="preserve">baby dobrze polukrowane – 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</w:pPr>
      <w:r w:rsidRPr="0011044B">
        <w:rPr>
          <w:i/>
          <w:iCs/>
          <w:color w:val="000000"/>
        </w:rPr>
        <w:t>stół zaprasza na święta!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</w:pPr>
    </w:p>
    <w:p w:rsidR="0011044B" w:rsidRPr="0011044B" w:rsidRDefault="001C1E6B" w:rsidP="001C1E6B">
      <w:pPr>
        <w:pStyle w:val="NormalnyWeb"/>
        <w:spacing w:before="0" w:beforeAutospacing="0" w:after="0"/>
        <w:jc w:val="both"/>
        <w:rPr>
          <w:color w:val="000000"/>
        </w:rPr>
      </w:pPr>
      <w:r w:rsidRPr="0011044B">
        <w:rPr>
          <w:b/>
          <w:i/>
          <w:color w:val="000000"/>
        </w:rPr>
        <w:t xml:space="preserve">Rodzicu </w:t>
      </w:r>
      <w:r w:rsidRPr="0011044B">
        <w:rPr>
          <w:color w:val="000000"/>
        </w:rPr>
        <w:t xml:space="preserve">porozmawiaj z dzieckiem  o zwyczaju wielkanocnym, jakim jest malowanie jajek. 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  <w:rPr>
          <w:color w:val="000000"/>
        </w:rPr>
      </w:pPr>
      <w:r w:rsidRPr="0011044B">
        <w:rPr>
          <w:color w:val="000000"/>
        </w:rPr>
        <w:t>Wypowiedzi dzieci o tym, jakie kolory pojawiają się na świątecznym stole.</w:t>
      </w:r>
    </w:p>
    <w:p w:rsidR="001C1E6B" w:rsidRPr="0011044B" w:rsidRDefault="001C1E6B" w:rsidP="001C1E6B">
      <w:pPr>
        <w:pStyle w:val="NormalnyWeb"/>
        <w:spacing w:before="0" w:beforeAutospacing="0" w:after="0"/>
        <w:jc w:val="both"/>
      </w:pPr>
    </w:p>
    <w:p w:rsidR="009B2DDC" w:rsidRPr="0011044B" w:rsidRDefault="0011044B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B2DDC" w:rsidRPr="0011044B">
        <w:rPr>
          <w:rFonts w:ascii="Times New Roman" w:hAnsi="Times New Roman"/>
          <w:b/>
          <w:sz w:val="24"/>
          <w:szCs w:val="24"/>
        </w:rPr>
        <w:t xml:space="preserve">.  </w:t>
      </w:r>
      <w:r w:rsidR="009B2DDC" w:rsidRPr="0011044B">
        <w:rPr>
          <w:rFonts w:ascii="Times New Roman" w:hAnsi="Times New Roman"/>
          <w:b/>
          <w:i/>
          <w:sz w:val="24"/>
          <w:szCs w:val="24"/>
        </w:rPr>
        <w:t>Nasze pisanki</w:t>
      </w:r>
      <w:r w:rsidR="009B2DDC" w:rsidRPr="0011044B">
        <w:rPr>
          <w:rFonts w:ascii="Times New Roman" w:hAnsi="Times New Roman"/>
          <w:b/>
          <w:sz w:val="24"/>
          <w:szCs w:val="24"/>
        </w:rPr>
        <w:t xml:space="preserve"> – zabawa plastyczna.</w:t>
      </w:r>
    </w:p>
    <w:p w:rsidR="009B2DDC" w:rsidRDefault="003E50BF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>Dziecko otrzymuje trzy ugotowane na twardo jajka. Każde z nich ozdabia inną techniką (z dostępnych materiałów lub tradycyjnie wykonywaną w domu) – maluje jajko flamastrami, owija je i przykleja kolorową włóczkę, maluje farbami, itp.</w:t>
      </w:r>
    </w:p>
    <w:p w:rsidR="0011044B" w:rsidRPr="0011044B" w:rsidRDefault="0011044B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DDC" w:rsidRPr="0011044B" w:rsidRDefault="001C1E6B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>3</w:t>
      </w:r>
      <w:r w:rsidR="009B2DDC" w:rsidRPr="0011044B">
        <w:rPr>
          <w:rFonts w:ascii="Times New Roman" w:hAnsi="Times New Roman"/>
          <w:sz w:val="24"/>
          <w:szCs w:val="24"/>
        </w:rPr>
        <w:t xml:space="preserve">. </w:t>
      </w:r>
      <w:r w:rsidR="009B2DDC" w:rsidRPr="0011044B">
        <w:rPr>
          <w:rFonts w:ascii="Times New Roman" w:hAnsi="Times New Roman"/>
          <w:b/>
          <w:bCs/>
          <w:sz w:val="24"/>
          <w:szCs w:val="24"/>
        </w:rPr>
        <w:t>Eksperymenty z jajkami</w:t>
      </w:r>
    </w:p>
    <w:p w:rsidR="009B2DDC" w:rsidRPr="0011044B" w:rsidRDefault="009B2DDC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 xml:space="preserve">1) </w:t>
      </w:r>
      <w:r w:rsidRPr="0011044B">
        <w:rPr>
          <w:rFonts w:ascii="Times New Roman" w:hAnsi="Times New Roman"/>
          <w:b/>
          <w:bCs/>
          <w:sz w:val="24"/>
          <w:szCs w:val="24"/>
        </w:rPr>
        <w:t>Jak rozpoznać, czy jajko jest surowe, czy ugotowane?</w:t>
      </w:r>
    </w:p>
    <w:p w:rsidR="009B2DDC" w:rsidRPr="0011044B" w:rsidRDefault="009B2DDC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 xml:space="preserve">Rodzic kładzie przed dzieckiem jajko surowe i ugotowane na twardo. Zadaniem dziecka jest zakręcić leżące na stole jajka wokół własnej osi. Jajko surowe będzie obracało się wolno i krócej, a jajko ugotowane na twardo – szybko i długo. </w:t>
      </w:r>
    </w:p>
    <w:p w:rsidR="009B2DDC" w:rsidRPr="0011044B" w:rsidRDefault="009B2DDC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 xml:space="preserve">2) </w:t>
      </w:r>
      <w:r w:rsidRPr="0011044B">
        <w:rPr>
          <w:rFonts w:ascii="Times New Roman" w:hAnsi="Times New Roman"/>
          <w:b/>
          <w:bCs/>
          <w:sz w:val="24"/>
          <w:szCs w:val="24"/>
        </w:rPr>
        <w:t>Jajko – zatonie, czy będzie pływać?</w:t>
      </w:r>
    </w:p>
    <w:p w:rsidR="009B2DDC" w:rsidRPr="0011044B" w:rsidRDefault="009B2DDC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>Dziecko bardzo delikatnie umieszcza surowe jajko w wysokim przezroczystym naczyniu napełnionym wodą (szklance, wazonie). Sprawdza, czy jajko tonie, czy pływa. Następnie wyjmuje jajko i wsypuje do wody 10-15 łyżek soli i miesza wodę aż do jej rozpuszczenia. Umieszcza teraz jajko w solance – sprawdza, czy jajko tonie, czy pływa na powierzchni.</w:t>
      </w:r>
    </w:p>
    <w:p w:rsidR="009B2DDC" w:rsidRPr="0011044B" w:rsidRDefault="009B2DDC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 xml:space="preserve">3) </w:t>
      </w:r>
      <w:r w:rsidRPr="0011044B">
        <w:rPr>
          <w:rFonts w:ascii="Times New Roman" w:hAnsi="Times New Roman"/>
          <w:b/>
          <w:bCs/>
          <w:sz w:val="24"/>
          <w:szCs w:val="24"/>
        </w:rPr>
        <w:t>Jak rozpuścić skorupkę jajka?</w:t>
      </w:r>
    </w:p>
    <w:p w:rsidR="009B2DDC" w:rsidRDefault="009B2DDC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044B">
        <w:rPr>
          <w:rFonts w:ascii="Times New Roman" w:hAnsi="Times New Roman"/>
          <w:sz w:val="24"/>
          <w:szCs w:val="24"/>
        </w:rPr>
        <w:t>Dziecko otrzymuje od rodzica naczynie z octem, w którym zmieści się jajko. Dziecko wkłada jajko (surowe) do octu i pozostawia do następnego dnia. Skorupka jajka rozpuści się i jajko będzie elastyczne jak gumowa piłka (i bardzo delikatne!).</w:t>
      </w:r>
    </w:p>
    <w:p w:rsidR="00650910" w:rsidRDefault="00650910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10" w:rsidRDefault="00650910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10" w:rsidRDefault="00650910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10" w:rsidRDefault="00650910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10" w:rsidRDefault="00650910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910" w:rsidRDefault="00650910" w:rsidP="009B2DDC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96" w:rsidRDefault="00584D96" w:rsidP="00584D96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96" w:rsidRDefault="0011044B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1C1E6B">
        <w:rPr>
          <w:rFonts w:ascii="Times New Roman" w:hAnsi="Times New Roman"/>
          <w:sz w:val="24"/>
          <w:szCs w:val="24"/>
        </w:rPr>
        <w:t xml:space="preserve">. </w:t>
      </w:r>
      <w:r w:rsidR="00584D96">
        <w:rPr>
          <w:rFonts w:ascii="Times New Roman" w:hAnsi="Times New Roman"/>
          <w:sz w:val="24"/>
          <w:szCs w:val="24"/>
        </w:rPr>
        <w:t xml:space="preserve">Czytanie całościowe wyrazów: </w:t>
      </w:r>
      <w:r w:rsidR="00584D96">
        <w:rPr>
          <w:rFonts w:ascii="Times New Roman" w:hAnsi="Times New Roman"/>
          <w:i/>
          <w:sz w:val="24"/>
          <w:szCs w:val="24"/>
        </w:rPr>
        <w:t>pisanka, baranek</w:t>
      </w:r>
      <w:r w:rsidR="00584D96">
        <w:rPr>
          <w:rFonts w:ascii="Times New Roman" w:hAnsi="Times New Roman"/>
          <w:sz w:val="24"/>
          <w:szCs w:val="24"/>
        </w:rPr>
        <w:t>. Kolorowanie liter tworzących te wyrazy (karta pracy</w:t>
      </w:r>
      <w:r w:rsidR="00650910">
        <w:rPr>
          <w:rFonts w:ascii="Times New Roman" w:hAnsi="Times New Roman"/>
          <w:sz w:val="24"/>
          <w:szCs w:val="24"/>
        </w:rPr>
        <w:t xml:space="preserve"> s.63</w:t>
      </w:r>
      <w:r w:rsidR="00584D96">
        <w:rPr>
          <w:rFonts w:ascii="Times New Roman" w:hAnsi="Times New Roman"/>
          <w:sz w:val="24"/>
          <w:szCs w:val="24"/>
        </w:rPr>
        <w:t>).</w:t>
      </w:r>
    </w:p>
    <w:p w:rsidR="00650910" w:rsidRDefault="00650910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800475" cy="4724400"/>
            <wp:effectExtent l="19050" t="0" r="9525" b="0"/>
            <wp:docPr id="3" name="Obraz 3" descr="C:\Users\PC\Desktop\Karta Pracy 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arta Pracy 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B" w:rsidRDefault="0011044B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11044B" w:rsidRDefault="0011044B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584D96" w:rsidRDefault="00584D96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Dzielenie na głoski prostych słów – nazw obrazków. </w:t>
      </w:r>
    </w:p>
    <w:p w:rsidR="001C1E6B" w:rsidRDefault="001C1E6B" w:rsidP="00584D96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84D96" w:rsidRDefault="00584D96" w:rsidP="00584D96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044B">
        <w:rPr>
          <w:rFonts w:ascii="Times New Roman" w:hAnsi="Times New Roman"/>
          <w:sz w:val="24"/>
          <w:szCs w:val="24"/>
        </w:rPr>
        <w:t>6</w:t>
      </w:r>
      <w:r w:rsidR="001C1E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Zabawa </w:t>
      </w:r>
      <w:r>
        <w:rPr>
          <w:rFonts w:ascii="Times New Roman" w:hAnsi="Times New Roman"/>
          <w:i/>
          <w:sz w:val="24"/>
          <w:szCs w:val="24"/>
        </w:rPr>
        <w:t>Wędrująca pisanka</w:t>
      </w:r>
      <w:r>
        <w:rPr>
          <w:rFonts w:ascii="Times New Roman" w:hAnsi="Times New Roman"/>
          <w:sz w:val="24"/>
          <w:szCs w:val="24"/>
        </w:rPr>
        <w:t>.</w:t>
      </w:r>
    </w:p>
    <w:p w:rsidR="001C1E6B" w:rsidRDefault="0011044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Podawanie </w:t>
      </w:r>
      <w:r w:rsidR="001C1E6B" w:rsidRPr="001C1E6B">
        <w:rPr>
          <w:rFonts w:ascii="Times New Roman" w:hAnsi="Times New Roman"/>
          <w:sz w:val="24"/>
          <w:szCs w:val="24"/>
        </w:rPr>
        <w:t xml:space="preserve"> pisanki tak, jakby była bardz</w:t>
      </w:r>
      <w:r w:rsidR="001C1E6B">
        <w:rPr>
          <w:rFonts w:ascii="Times New Roman" w:hAnsi="Times New Roman"/>
          <w:sz w:val="24"/>
          <w:szCs w:val="24"/>
        </w:rPr>
        <w:t>o lekka… bardzo ciężka… śliska.</w:t>
      </w:r>
    </w:p>
    <w:p w:rsidR="001C1E6B" w:rsidRDefault="001C1E6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1C1E6B">
        <w:rPr>
          <w:rFonts w:ascii="Times New Roman" w:hAnsi="Times New Roman"/>
          <w:sz w:val="24"/>
          <w:szCs w:val="24"/>
        </w:rPr>
        <w:t>Przenoszenie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E6B">
        <w:rPr>
          <w:rFonts w:ascii="Times New Roman" w:hAnsi="Times New Roman"/>
          <w:sz w:val="24"/>
          <w:szCs w:val="24"/>
        </w:rPr>
        <w:t>jej od startu do mety na łyżce trzymanej w wyciągniętej ręce.</w:t>
      </w:r>
    </w:p>
    <w:p w:rsidR="001C1E6B" w:rsidRDefault="001C1E6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11044B" w:rsidRDefault="0011044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1C1E6B" w:rsidRDefault="001C1E6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1C1E6B" w:rsidRDefault="001C1E6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1C1E6B" w:rsidRDefault="001C1E6B" w:rsidP="001C1E6B">
      <w:pPr>
        <w:tabs>
          <w:tab w:val="left" w:pos="198"/>
        </w:tabs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</w:p>
    <w:p w:rsidR="00F6603F" w:rsidRPr="00650910" w:rsidRDefault="00650910">
      <w:pPr>
        <w:rPr>
          <w:rFonts w:ascii="Times New Roman" w:hAnsi="Times New Roman"/>
          <w:b/>
          <w:i/>
          <w:sz w:val="28"/>
          <w:szCs w:val="28"/>
        </w:rPr>
      </w:pPr>
      <w:r w:rsidRPr="00650910">
        <w:rPr>
          <w:rFonts w:ascii="Times New Roman" w:hAnsi="Times New Roman"/>
          <w:b/>
          <w:i/>
          <w:sz w:val="28"/>
          <w:szCs w:val="28"/>
        </w:rPr>
        <w:t>Powodzenia. Miłej zabawy</w:t>
      </w:r>
      <w:r w:rsidRPr="00650910">
        <w:rPr>
          <w:rFonts w:ascii="Times New Roman" w:hAnsi="Times New Roman"/>
          <w:b/>
          <w:i/>
          <w:sz w:val="28"/>
          <w:szCs w:val="28"/>
        </w:rPr>
        <w:drawing>
          <wp:inline distT="0" distB="0" distL="0" distR="0">
            <wp:extent cx="569138" cy="381000"/>
            <wp:effectExtent l="19050" t="0" r="2362" b="0"/>
            <wp:docPr id="4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03F" w:rsidRPr="00650910" w:rsidSect="00F7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A21"/>
    <w:multiLevelType w:val="hybridMultilevel"/>
    <w:tmpl w:val="F324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B10"/>
    <w:multiLevelType w:val="hybridMultilevel"/>
    <w:tmpl w:val="05C837D0"/>
    <w:lvl w:ilvl="0" w:tplc="EA625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F55B4"/>
    <w:multiLevelType w:val="hybridMultilevel"/>
    <w:tmpl w:val="32DE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B45"/>
    <w:multiLevelType w:val="hybridMultilevel"/>
    <w:tmpl w:val="F2A6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7200"/>
    <w:multiLevelType w:val="hybridMultilevel"/>
    <w:tmpl w:val="7FC29E82"/>
    <w:lvl w:ilvl="0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351E7"/>
    <w:multiLevelType w:val="hybridMultilevel"/>
    <w:tmpl w:val="76A2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D96"/>
    <w:rsid w:val="000F66D0"/>
    <w:rsid w:val="0011044B"/>
    <w:rsid w:val="00185805"/>
    <w:rsid w:val="001C1E6B"/>
    <w:rsid w:val="00346884"/>
    <w:rsid w:val="003E50BF"/>
    <w:rsid w:val="00486949"/>
    <w:rsid w:val="00584D96"/>
    <w:rsid w:val="00597CA1"/>
    <w:rsid w:val="00650910"/>
    <w:rsid w:val="008C6F9D"/>
    <w:rsid w:val="009B2DDC"/>
    <w:rsid w:val="00A74C62"/>
    <w:rsid w:val="00F72C47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84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05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4C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24">
    <w:name w:val="Pa24"/>
    <w:basedOn w:val="Normalny"/>
    <w:next w:val="Normalny"/>
    <w:uiPriority w:val="99"/>
    <w:rsid w:val="001C1E6B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1C1E6B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2</cp:revision>
  <dcterms:created xsi:type="dcterms:W3CDTF">2021-03-29T17:56:00Z</dcterms:created>
  <dcterms:modified xsi:type="dcterms:W3CDTF">2021-03-30T06:49:00Z</dcterms:modified>
</cp:coreProperties>
</file>